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5B11B" w14:textId="77777777" w:rsidR="00554B78" w:rsidRDefault="00554B78" w:rsidP="00554B78">
      <w:pPr>
        <w:spacing w:after="0"/>
        <w:jc w:val="center"/>
        <w:rPr>
          <w:rFonts w:ascii="Times New Roman" w:hAnsi="Times New Roman"/>
          <w:sz w:val="28"/>
          <w:szCs w:val="28"/>
        </w:rPr>
      </w:pPr>
      <w:r>
        <w:rPr>
          <w:rFonts w:ascii="Times New Roman" w:hAnsi="Times New Roman"/>
          <w:sz w:val="28"/>
          <w:szCs w:val="28"/>
        </w:rPr>
        <w:t xml:space="preserve">Муниципальное бюджетное общеобразовательное учреждение </w:t>
      </w:r>
    </w:p>
    <w:p w14:paraId="112827C9" w14:textId="77777777" w:rsidR="00554B78" w:rsidRDefault="00554B78" w:rsidP="00554B78">
      <w:pPr>
        <w:jc w:val="center"/>
        <w:rPr>
          <w:sz w:val="28"/>
          <w:szCs w:val="28"/>
        </w:rPr>
      </w:pPr>
      <w:r>
        <w:rPr>
          <w:rFonts w:ascii="Times New Roman" w:hAnsi="Times New Roman"/>
          <w:sz w:val="28"/>
          <w:szCs w:val="28"/>
        </w:rPr>
        <w:t>«</w:t>
      </w:r>
      <w:proofErr w:type="spellStart"/>
      <w:r>
        <w:rPr>
          <w:rFonts w:ascii="Times New Roman" w:hAnsi="Times New Roman"/>
          <w:sz w:val="28"/>
          <w:szCs w:val="28"/>
        </w:rPr>
        <w:t>Ярцевская</w:t>
      </w:r>
      <w:proofErr w:type="spellEnd"/>
      <w:r>
        <w:rPr>
          <w:rFonts w:ascii="Times New Roman" w:hAnsi="Times New Roman"/>
          <w:sz w:val="28"/>
          <w:szCs w:val="28"/>
        </w:rPr>
        <w:t xml:space="preserve"> средняя школа №2 </w:t>
      </w:r>
      <w:proofErr w:type="spellStart"/>
      <w:r>
        <w:rPr>
          <w:rFonts w:ascii="Times New Roman" w:hAnsi="Times New Roman"/>
          <w:sz w:val="28"/>
          <w:szCs w:val="28"/>
        </w:rPr>
        <w:t>им.Героя</w:t>
      </w:r>
      <w:proofErr w:type="spellEnd"/>
      <w:r>
        <w:rPr>
          <w:rFonts w:ascii="Times New Roman" w:hAnsi="Times New Roman"/>
          <w:sz w:val="28"/>
          <w:szCs w:val="28"/>
        </w:rPr>
        <w:t xml:space="preserve"> Советского Союза </w:t>
      </w:r>
      <w:proofErr w:type="spellStart"/>
      <w:r>
        <w:rPr>
          <w:rFonts w:ascii="Times New Roman" w:hAnsi="Times New Roman"/>
          <w:sz w:val="28"/>
          <w:szCs w:val="28"/>
        </w:rPr>
        <w:t>Н.А.Данюшина</w:t>
      </w:r>
      <w:proofErr w:type="spellEnd"/>
      <w:r>
        <w:rPr>
          <w:rFonts w:ascii="Times New Roman" w:hAnsi="Times New Roman"/>
          <w:sz w:val="28"/>
          <w:szCs w:val="28"/>
        </w:rPr>
        <w:t>»</w:t>
      </w:r>
    </w:p>
    <w:p w14:paraId="0DC0E511" w14:textId="77777777" w:rsidR="00554B78" w:rsidRDefault="00554B78" w:rsidP="00554B78">
      <w:pPr>
        <w:spacing w:after="0"/>
        <w:jc w:val="center"/>
        <w:rPr>
          <w:rFonts w:ascii="Times New Roman" w:hAnsi="Times New Roman"/>
          <w:sz w:val="28"/>
          <w:szCs w:val="28"/>
        </w:rPr>
      </w:pPr>
    </w:p>
    <w:p w14:paraId="3C207B71" w14:textId="77777777" w:rsidR="00554B78" w:rsidRDefault="00554B78" w:rsidP="00554B78">
      <w:pPr>
        <w:jc w:val="center"/>
        <w:rPr>
          <w:rFonts w:ascii="Times New Roman" w:hAnsi="Times New Roman"/>
          <w:sz w:val="28"/>
          <w:szCs w:val="28"/>
        </w:rPr>
      </w:pPr>
    </w:p>
    <w:tbl>
      <w:tblPr>
        <w:tblStyle w:val="a4"/>
        <w:tblW w:w="8931" w:type="dxa"/>
        <w:tblInd w:w="108" w:type="dxa"/>
        <w:tblLayout w:type="fixed"/>
        <w:tblLook w:val="04A0" w:firstRow="1" w:lastRow="0" w:firstColumn="1" w:lastColumn="0" w:noHBand="0" w:noVBand="1"/>
      </w:tblPr>
      <w:tblGrid>
        <w:gridCol w:w="4935"/>
        <w:gridCol w:w="3996"/>
      </w:tblGrid>
      <w:tr w:rsidR="00554B78" w14:paraId="33C13CFA" w14:textId="77777777" w:rsidTr="00554B78">
        <w:trPr>
          <w:trHeight w:val="1777"/>
        </w:trPr>
        <w:tc>
          <w:tcPr>
            <w:tcW w:w="4935" w:type="dxa"/>
            <w:tcBorders>
              <w:top w:val="single" w:sz="4" w:space="0" w:color="auto"/>
              <w:left w:val="single" w:sz="4" w:space="0" w:color="auto"/>
              <w:bottom w:val="single" w:sz="4" w:space="0" w:color="auto"/>
              <w:right w:val="single" w:sz="4" w:space="0" w:color="auto"/>
            </w:tcBorders>
            <w:hideMark/>
          </w:tcPr>
          <w:p w14:paraId="452C75B8" w14:textId="77777777" w:rsidR="00554B78" w:rsidRPr="004335E9" w:rsidRDefault="00554B78" w:rsidP="00554B78">
            <w:pPr>
              <w:widowControl w:val="0"/>
              <w:spacing w:after="0"/>
              <w:ind w:firstLine="17"/>
              <w:jc w:val="center"/>
              <w:rPr>
                <w:rFonts w:ascii="Times New Roman" w:eastAsia="Calibri" w:hAnsi="Times New Roman"/>
                <w:sz w:val="28"/>
                <w:szCs w:val="28"/>
                <w:lang w:eastAsia="en-US"/>
              </w:rPr>
            </w:pPr>
            <w:r w:rsidRPr="004335E9">
              <w:rPr>
                <w:rFonts w:ascii="Times New Roman" w:eastAsia="Calibri" w:hAnsi="Times New Roman"/>
                <w:sz w:val="28"/>
                <w:szCs w:val="28"/>
                <w:lang w:eastAsia="en-US"/>
              </w:rPr>
              <w:t>ПРИНЯТО</w:t>
            </w:r>
          </w:p>
          <w:p w14:paraId="55ACDB40" w14:textId="77777777" w:rsidR="00554B78" w:rsidRPr="004335E9" w:rsidRDefault="00554B78" w:rsidP="00554B78">
            <w:pPr>
              <w:widowControl w:val="0"/>
              <w:spacing w:after="0"/>
              <w:ind w:firstLine="17"/>
              <w:rPr>
                <w:rFonts w:ascii="Times New Roman" w:hAnsi="Times New Roman"/>
                <w:sz w:val="28"/>
                <w:szCs w:val="28"/>
                <w:lang w:eastAsia="en-US"/>
              </w:rPr>
            </w:pPr>
            <w:r w:rsidRPr="004335E9">
              <w:rPr>
                <w:rFonts w:ascii="Times New Roman" w:eastAsia="Calibri" w:hAnsi="Times New Roman"/>
                <w:sz w:val="28"/>
                <w:szCs w:val="28"/>
                <w:lang w:eastAsia="en-US"/>
              </w:rPr>
              <w:t>решением методического объединения классных руководителей</w:t>
            </w:r>
          </w:p>
          <w:p w14:paraId="6364040F" w14:textId="77777777" w:rsidR="00554B78" w:rsidRPr="004335E9" w:rsidRDefault="00554B78" w:rsidP="00554B78">
            <w:pPr>
              <w:widowControl w:val="0"/>
              <w:spacing w:after="0"/>
              <w:ind w:firstLine="17"/>
              <w:rPr>
                <w:rFonts w:ascii="Times New Roman" w:hAnsi="Times New Roman"/>
                <w:sz w:val="28"/>
                <w:szCs w:val="28"/>
                <w:lang w:eastAsia="en-US"/>
              </w:rPr>
            </w:pPr>
            <w:r w:rsidRPr="004335E9">
              <w:rPr>
                <w:rFonts w:ascii="Times New Roman" w:eastAsia="Calibri" w:hAnsi="Times New Roman"/>
                <w:sz w:val="28"/>
                <w:szCs w:val="28"/>
                <w:lang w:eastAsia="en-US"/>
              </w:rPr>
              <w:t>________/</w:t>
            </w:r>
            <w:proofErr w:type="spellStart"/>
            <w:r w:rsidRPr="004335E9">
              <w:rPr>
                <w:rFonts w:ascii="Times New Roman" w:eastAsia="Calibri" w:hAnsi="Times New Roman"/>
                <w:sz w:val="28"/>
                <w:szCs w:val="28"/>
                <w:lang w:eastAsia="en-US"/>
              </w:rPr>
              <w:t>И.В.Цыганова</w:t>
            </w:r>
            <w:proofErr w:type="spellEnd"/>
          </w:p>
          <w:p w14:paraId="0EFC9D2D" w14:textId="77777777" w:rsidR="00554B78" w:rsidRPr="004335E9" w:rsidRDefault="00554B78" w:rsidP="00554B78">
            <w:pPr>
              <w:widowControl w:val="0"/>
              <w:spacing w:after="0"/>
              <w:ind w:firstLine="17"/>
              <w:rPr>
                <w:rFonts w:ascii="Times New Roman" w:hAnsi="Times New Roman"/>
                <w:sz w:val="28"/>
                <w:szCs w:val="28"/>
                <w:lang w:eastAsia="en-US"/>
              </w:rPr>
            </w:pPr>
            <w:r w:rsidRPr="004335E9">
              <w:rPr>
                <w:rFonts w:ascii="Times New Roman" w:eastAsia="Calibri" w:hAnsi="Times New Roman"/>
                <w:sz w:val="28"/>
                <w:szCs w:val="28"/>
                <w:lang w:eastAsia="en-US"/>
              </w:rPr>
              <w:t>Протокол №1</w:t>
            </w:r>
          </w:p>
          <w:p w14:paraId="0C268624" w14:textId="51E3B16A" w:rsidR="00554B78" w:rsidRPr="004335E9" w:rsidRDefault="00554B78" w:rsidP="00554B78">
            <w:pPr>
              <w:widowControl w:val="0"/>
              <w:spacing w:after="0"/>
              <w:ind w:firstLine="17"/>
              <w:rPr>
                <w:rFonts w:ascii="Times New Roman" w:hAnsi="Times New Roman"/>
                <w:sz w:val="28"/>
                <w:szCs w:val="28"/>
                <w:lang w:eastAsia="en-US"/>
              </w:rPr>
            </w:pPr>
            <w:r w:rsidRPr="004335E9">
              <w:rPr>
                <w:rFonts w:ascii="Times New Roman" w:eastAsia="Calibri" w:hAnsi="Times New Roman"/>
                <w:sz w:val="28"/>
                <w:szCs w:val="28"/>
                <w:lang w:eastAsia="en-US"/>
              </w:rPr>
              <w:t>от «</w:t>
            </w:r>
            <w:r w:rsidR="004335E9" w:rsidRPr="004335E9">
              <w:rPr>
                <w:rFonts w:ascii="Times New Roman" w:eastAsia="Calibri" w:hAnsi="Times New Roman"/>
                <w:sz w:val="28"/>
                <w:szCs w:val="28"/>
                <w:lang w:eastAsia="en-US"/>
              </w:rPr>
              <w:t>29</w:t>
            </w:r>
            <w:r w:rsidRPr="004335E9">
              <w:rPr>
                <w:rFonts w:ascii="Times New Roman" w:eastAsia="Calibri" w:hAnsi="Times New Roman"/>
                <w:sz w:val="28"/>
                <w:szCs w:val="28"/>
                <w:lang w:eastAsia="en-US"/>
              </w:rPr>
              <w:t>» августа 202</w:t>
            </w:r>
            <w:r w:rsidR="004335E9" w:rsidRPr="004335E9">
              <w:rPr>
                <w:rFonts w:ascii="Times New Roman" w:eastAsia="Calibri" w:hAnsi="Times New Roman"/>
                <w:sz w:val="28"/>
                <w:szCs w:val="28"/>
                <w:lang w:eastAsia="en-US"/>
              </w:rPr>
              <w:t>5</w:t>
            </w:r>
            <w:r w:rsidRPr="004335E9">
              <w:rPr>
                <w:rFonts w:ascii="Times New Roman" w:eastAsia="Calibri" w:hAnsi="Times New Roman"/>
                <w:sz w:val="28"/>
                <w:szCs w:val="28"/>
                <w:lang w:eastAsia="en-US"/>
              </w:rPr>
              <w:t xml:space="preserve"> г.</w:t>
            </w:r>
          </w:p>
        </w:tc>
        <w:tc>
          <w:tcPr>
            <w:tcW w:w="3996" w:type="dxa"/>
            <w:tcBorders>
              <w:top w:val="single" w:sz="4" w:space="0" w:color="auto"/>
              <w:left w:val="single" w:sz="4" w:space="0" w:color="auto"/>
              <w:bottom w:val="single" w:sz="4" w:space="0" w:color="auto"/>
              <w:right w:val="single" w:sz="4" w:space="0" w:color="auto"/>
            </w:tcBorders>
          </w:tcPr>
          <w:p w14:paraId="3CF4CECC" w14:textId="77777777" w:rsidR="00554B78" w:rsidRPr="004335E9" w:rsidRDefault="00554B78" w:rsidP="00554B78">
            <w:pPr>
              <w:widowControl w:val="0"/>
              <w:spacing w:after="0"/>
              <w:ind w:firstLine="17"/>
              <w:jc w:val="center"/>
              <w:rPr>
                <w:rFonts w:ascii="Times New Roman" w:eastAsia="Calibri" w:hAnsi="Times New Roman"/>
                <w:sz w:val="28"/>
                <w:szCs w:val="28"/>
                <w:lang w:eastAsia="en-US"/>
              </w:rPr>
            </w:pPr>
            <w:r w:rsidRPr="004335E9">
              <w:rPr>
                <w:rFonts w:ascii="Times New Roman" w:eastAsia="Calibri" w:hAnsi="Times New Roman"/>
                <w:sz w:val="28"/>
                <w:szCs w:val="28"/>
                <w:lang w:eastAsia="en-US"/>
              </w:rPr>
              <w:t>СОГЛАСОВАНО</w:t>
            </w:r>
          </w:p>
          <w:p w14:paraId="16AE3909" w14:textId="77777777" w:rsidR="00554B78" w:rsidRPr="004335E9" w:rsidRDefault="00554B78" w:rsidP="00554B78">
            <w:pPr>
              <w:widowControl w:val="0"/>
              <w:spacing w:after="0"/>
              <w:ind w:firstLine="17"/>
              <w:rPr>
                <w:rFonts w:ascii="Times New Roman" w:eastAsia="Calibri" w:hAnsi="Times New Roman"/>
                <w:sz w:val="28"/>
                <w:szCs w:val="28"/>
                <w:lang w:eastAsia="en-US"/>
              </w:rPr>
            </w:pPr>
            <w:r w:rsidRPr="004335E9">
              <w:rPr>
                <w:rFonts w:ascii="Times New Roman" w:eastAsia="Calibri" w:hAnsi="Times New Roman"/>
                <w:sz w:val="28"/>
                <w:szCs w:val="28"/>
                <w:lang w:eastAsia="en-US"/>
              </w:rPr>
              <w:t xml:space="preserve">Руководитель ЦО цифрового </w:t>
            </w:r>
          </w:p>
          <w:p w14:paraId="34CEC857" w14:textId="77777777" w:rsidR="00554B78" w:rsidRPr="004335E9" w:rsidRDefault="00554B78" w:rsidP="00554B78">
            <w:pPr>
              <w:widowControl w:val="0"/>
              <w:spacing w:after="0"/>
              <w:ind w:firstLine="17"/>
              <w:rPr>
                <w:rFonts w:ascii="Times New Roman" w:eastAsia="Calibri" w:hAnsi="Times New Roman"/>
                <w:sz w:val="28"/>
                <w:szCs w:val="28"/>
                <w:lang w:eastAsia="en-US"/>
              </w:rPr>
            </w:pPr>
            <w:r w:rsidRPr="004335E9">
              <w:rPr>
                <w:rFonts w:ascii="Times New Roman" w:eastAsia="Calibri" w:hAnsi="Times New Roman"/>
                <w:sz w:val="28"/>
                <w:szCs w:val="28"/>
                <w:lang w:eastAsia="en-US"/>
              </w:rPr>
              <w:t xml:space="preserve">и гуманитарного профилей </w:t>
            </w:r>
          </w:p>
          <w:p w14:paraId="7BE882AD" w14:textId="77777777" w:rsidR="00554B78" w:rsidRPr="004335E9" w:rsidRDefault="00554B78" w:rsidP="00554B78">
            <w:pPr>
              <w:widowControl w:val="0"/>
              <w:spacing w:after="0"/>
              <w:ind w:firstLine="17"/>
              <w:rPr>
                <w:rFonts w:ascii="Times New Roman" w:hAnsi="Times New Roman"/>
                <w:sz w:val="28"/>
                <w:szCs w:val="28"/>
                <w:lang w:eastAsia="en-US"/>
              </w:rPr>
            </w:pPr>
            <w:r w:rsidRPr="004335E9">
              <w:rPr>
                <w:rFonts w:ascii="Times New Roman" w:eastAsia="Calibri" w:hAnsi="Times New Roman"/>
                <w:sz w:val="28"/>
                <w:szCs w:val="28"/>
                <w:lang w:eastAsia="en-US"/>
              </w:rPr>
              <w:t>«Точка роста»</w:t>
            </w:r>
          </w:p>
          <w:p w14:paraId="21EA1538" w14:textId="77777777" w:rsidR="00554B78" w:rsidRPr="004335E9" w:rsidRDefault="00554B78" w:rsidP="00554B78">
            <w:pPr>
              <w:widowControl w:val="0"/>
              <w:spacing w:after="0"/>
              <w:ind w:firstLine="17"/>
              <w:rPr>
                <w:rFonts w:ascii="Times New Roman" w:hAnsi="Times New Roman"/>
                <w:sz w:val="28"/>
                <w:szCs w:val="28"/>
                <w:lang w:eastAsia="en-US"/>
              </w:rPr>
            </w:pPr>
            <w:r w:rsidRPr="004335E9">
              <w:rPr>
                <w:rFonts w:ascii="Times New Roman" w:eastAsia="Calibri" w:hAnsi="Times New Roman"/>
                <w:sz w:val="28"/>
                <w:szCs w:val="28"/>
                <w:lang w:eastAsia="en-US"/>
              </w:rPr>
              <w:t xml:space="preserve"> ________/</w:t>
            </w:r>
            <w:proofErr w:type="spellStart"/>
            <w:r w:rsidRPr="004335E9">
              <w:rPr>
                <w:rFonts w:ascii="Times New Roman" w:eastAsia="Calibri" w:hAnsi="Times New Roman"/>
                <w:sz w:val="28"/>
                <w:szCs w:val="28"/>
                <w:lang w:eastAsia="en-US"/>
              </w:rPr>
              <w:t>Д.А.Абейдулина</w:t>
            </w:r>
            <w:proofErr w:type="spellEnd"/>
          </w:p>
          <w:p w14:paraId="2C3CCE40" w14:textId="345A60CD" w:rsidR="00554B78" w:rsidRPr="004335E9" w:rsidRDefault="00554B78" w:rsidP="00554B78">
            <w:pPr>
              <w:widowControl w:val="0"/>
              <w:spacing w:after="0"/>
              <w:ind w:firstLine="17"/>
              <w:jc w:val="both"/>
              <w:rPr>
                <w:rFonts w:ascii="Times New Roman" w:hAnsi="Times New Roman"/>
                <w:sz w:val="28"/>
                <w:szCs w:val="28"/>
                <w:lang w:eastAsia="en-US"/>
              </w:rPr>
            </w:pPr>
            <w:r w:rsidRPr="004335E9">
              <w:rPr>
                <w:rFonts w:ascii="Times New Roman" w:eastAsia="Calibri" w:hAnsi="Times New Roman"/>
                <w:sz w:val="28"/>
                <w:szCs w:val="28"/>
                <w:lang w:eastAsia="en-US"/>
              </w:rPr>
              <w:t>«</w:t>
            </w:r>
            <w:r w:rsidR="004335E9" w:rsidRPr="004335E9">
              <w:rPr>
                <w:rFonts w:ascii="Times New Roman" w:eastAsia="Calibri" w:hAnsi="Times New Roman"/>
                <w:sz w:val="28"/>
                <w:szCs w:val="28"/>
                <w:lang w:eastAsia="en-US"/>
              </w:rPr>
              <w:t>29</w:t>
            </w:r>
            <w:r w:rsidRPr="004335E9">
              <w:rPr>
                <w:rFonts w:ascii="Times New Roman" w:eastAsia="Calibri" w:hAnsi="Times New Roman"/>
                <w:sz w:val="28"/>
                <w:szCs w:val="28"/>
                <w:lang w:eastAsia="en-US"/>
              </w:rPr>
              <w:t>» августа 202</w:t>
            </w:r>
            <w:r w:rsidR="004335E9" w:rsidRPr="004335E9">
              <w:rPr>
                <w:rFonts w:ascii="Times New Roman" w:eastAsia="Calibri" w:hAnsi="Times New Roman"/>
                <w:sz w:val="28"/>
                <w:szCs w:val="28"/>
                <w:lang w:eastAsia="en-US"/>
              </w:rPr>
              <w:t>5</w:t>
            </w:r>
            <w:r w:rsidRPr="004335E9">
              <w:rPr>
                <w:rFonts w:ascii="Times New Roman" w:eastAsia="Calibri" w:hAnsi="Times New Roman"/>
                <w:sz w:val="28"/>
                <w:szCs w:val="28"/>
                <w:lang w:eastAsia="en-US"/>
              </w:rPr>
              <w:t xml:space="preserve"> г.</w:t>
            </w:r>
          </w:p>
        </w:tc>
      </w:tr>
    </w:tbl>
    <w:p w14:paraId="174D007D" w14:textId="77777777" w:rsidR="00554B78" w:rsidRDefault="00554B78" w:rsidP="00554B78">
      <w:pPr>
        <w:jc w:val="center"/>
        <w:rPr>
          <w:rFonts w:ascii="Times New Roman" w:hAnsi="Times New Roman"/>
          <w:sz w:val="28"/>
          <w:szCs w:val="28"/>
        </w:rPr>
      </w:pPr>
    </w:p>
    <w:p w14:paraId="47344BAD" w14:textId="77777777" w:rsidR="00554B78" w:rsidRDefault="00554B78" w:rsidP="00554B78">
      <w:pPr>
        <w:jc w:val="center"/>
        <w:rPr>
          <w:sz w:val="28"/>
          <w:szCs w:val="28"/>
        </w:rPr>
      </w:pPr>
    </w:p>
    <w:p w14:paraId="3C4806AA" w14:textId="77777777" w:rsidR="00554B78" w:rsidRDefault="00554B78" w:rsidP="00554B78">
      <w:pPr>
        <w:jc w:val="center"/>
        <w:rPr>
          <w:rFonts w:ascii="Times New Roman" w:hAnsi="Times New Roman"/>
          <w:sz w:val="28"/>
          <w:szCs w:val="28"/>
        </w:rPr>
      </w:pPr>
    </w:p>
    <w:p w14:paraId="32346E91" w14:textId="77777777" w:rsidR="00554B78" w:rsidRPr="009F22C6" w:rsidRDefault="00554B78" w:rsidP="00554B78">
      <w:pPr>
        <w:spacing w:after="0"/>
        <w:ind w:firstLine="17"/>
        <w:jc w:val="center"/>
        <w:rPr>
          <w:rFonts w:ascii="Times New Roman" w:hAnsi="Times New Roman"/>
          <w:sz w:val="36"/>
          <w:szCs w:val="36"/>
        </w:rPr>
      </w:pPr>
      <w:r w:rsidRPr="009F22C6">
        <w:rPr>
          <w:rFonts w:ascii="Times New Roman" w:hAnsi="Times New Roman"/>
          <w:sz w:val="36"/>
          <w:szCs w:val="36"/>
        </w:rPr>
        <w:t xml:space="preserve">Рабочая программа </w:t>
      </w:r>
    </w:p>
    <w:p w14:paraId="20827D1B" w14:textId="7B6950B2" w:rsidR="00554B78" w:rsidRPr="009F22C6" w:rsidRDefault="00554B78" w:rsidP="00554B78">
      <w:pPr>
        <w:suppressAutoHyphens/>
        <w:spacing w:after="0"/>
        <w:ind w:firstLine="17"/>
        <w:jc w:val="center"/>
        <w:rPr>
          <w:rFonts w:ascii="Times New Roman" w:hAnsi="Times New Roman"/>
          <w:sz w:val="36"/>
          <w:szCs w:val="36"/>
          <w:lang w:eastAsia="zh-CN"/>
        </w:rPr>
      </w:pPr>
      <w:r w:rsidRPr="009F22C6">
        <w:rPr>
          <w:rFonts w:ascii="Times New Roman" w:hAnsi="Times New Roman"/>
          <w:sz w:val="36"/>
          <w:szCs w:val="36"/>
        </w:rPr>
        <w:t>курса внеурочной деятельности</w:t>
      </w:r>
      <w:r w:rsidRPr="009F22C6">
        <w:rPr>
          <w:rFonts w:ascii="Times New Roman" w:hAnsi="Times New Roman"/>
          <w:sz w:val="36"/>
          <w:szCs w:val="36"/>
        </w:rPr>
        <w:br/>
      </w:r>
      <w:r w:rsidRPr="009F22C6">
        <w:rPr>
          <w:rFonts w:ascii="Times New Roman" w:hAnsi="Times New Roman"/>
          <w:sz w:val="36"/>
          <w:szCs w:val="36"/>
          <w:lang w:eastAsia="zh-CN"/>
        </w:rPr>
        <w:t>«</w:t>
      </w:r>
      <w:r>
        <w:rPr>
          <w:rFonts w:ascii="Times New Roman" w:hAnsi="Times New Roman"/>
          <w:sz w:val="36"/>
          <w:szCs w:val="36"/>
          <w:lang w:eastAsia="zh-CN"/>
        </w:rPr>
        <w:t>Юный спасатель</w:t>
      </w:r>
      <w:r w:rsidRPr="009F22C6">
        <w:rPr>
          <w:rFonts w:ascii="Times New Roman" w:hAnsi="Times New Roman"/>
          <w:sz w:val="36"/>
          <w:szCs w:val="36"/>
          <w:lang w:eastAsia="zh-CN"/>
        </w:rPr>
        <w:t>»</w:t>
      </w:r>
    </w:p>
    <w:p w14:paraId="490632C6" w14:textId="77777777" w:rsidR="00554B78" w:rsidRDefault="00554B78" w:rsidP="00554B78">
      <w:pPr>
        <w:jc w:val="center"/>
        <w:rPr>
          <w:rFonts w:ascii="Times New Roman" w:hAnsi="Times New Roman"/>
          <w:sz w:val="28"/>
          <w:szCs w:val="28"/>
        </w:rPr>
      </w:pPr>
    </w:p>
    <w:p w14:paraId="00ABE96B" w14:textId="77777777" w:rsidR="00554B78" w:rsidRDefault="00554B78" w:rsidP="00554B78">
      <w:pPr>
        <w:jc w:val="center"/>
        <w:rPr>
          <w:sz w:val="28"/>
          <w:szCs w:val="28"/>
        </w:rPr>
      </w:pPr>
    </w:p>
    <w:p w14:paraId="5E2658F4" w14:textId="77777777" w:rsidR="00554B78" w:rsidRDefault="00554B78" w:rsidP="00554B78">
      <w:pPr>
        <w:jc w:val="center"/>
        <w:rPr>
          <w:sz w:val="28"/>
          <w:szCs w:val="28"/>
        </w:rPr>
      </w:pPr>
    </w:p>
    <w:p w14:paraId="002F7EFE" w14:textId="77777777" w:rsidR="00554B78" w:rsidRDefault="00554B78" w:rsidP="00554B78">
      <w:pPr>
        <w:ind w:firstLine="17"/>
        <w:jc w:val="center"/>
        <w:rPr>
          <w:sz w:val="28"/>
          <w:szCs w:val="28"/>
        </w:rPr>
      </w:pPr>
    </w:p>
    <w:p w14:paraId="3927822F" w14:textId="2B3E3732" w:rsidR="00554B78" w:rsidRDefault="00554B78" w:rsidP="00554B78">
      <w:pPr>
        <w:spacing w:after="0"/>
        <w:ind w:firstLine="17"/>
        <w:jc w:val="center"/>
        <w:rPr>
          <w:rFonts w:ascii="Times New Roman" w:hAnsi="Times New Roman"/>
          <w:sz w:val="28"/>
          <w:szCs w:val="28"/>
        </w:rPr>
      </w:pPr>
      <w:r>
        <w:rPr>
          <w:rFonts w:ascii="Times New Roman" w:hAnsi="Times New Roman"/>
          <w:sz w:val="28"/>
          <w:szCs w:val="28"/>
        </w:rPr>
        <w:t xml:space="preserve">Составитель: </w:t>
      </w:r>
      <w:r w:rsidR="0029653C">
        <w:rPr>
          <w:rFonts w:ascii="Times New Roman" w:hAnsi="Times New Roman"/>
          <w:sz w:val="28"/>
          <w:szCs w:val="28"/>
        </w:rPr>
        <w:t>педагог дополнительного образования</w:t>
      </w:r>
    </w:p>
    <w:p w14:paraId="3BBA097C" w14:textId="2F945190" w:rsidR="00554B78" w:rsidRDefault="0029653C" w:rsidP="00554B78">
      <w:pPr>
        <w:spacing w:after="0"/>
        <w:ind w:firstLine="17"/>
        <w:jc w:val="center"/>
        <w:rPr>
          <w:rFonts w:ascii="Times New Roman" w:hAnsi="Times New Roman"/>
          <w:sz w:val="28"/>
          <w:szCs w:val="28"/>
        </w:rPr>
      </w:pPr>
      <w:r>
        <w:rPr>
          <w:rFonts w:ascii="Times New Roman" w:hAnsi="Times New Roman"/>
          <w:sz w:val="28"/>
          <w:szCs w:val="28"/>
        </w:rPr>
        <w:t>Заикин Егор Дмитриевич</w:t>
      </w:r>
    </w:p>
    <w:p w14:paraId="6B0ABC0D" w14:textId="77777777" w:rsidR="00554B78" w:rsidRDefault="00554B78" w:rsidP="00554B78">
      <w:pPr>
        <w:ind w:firstLine="17"/>
        <w:rPr>
          <w:rFonts w:ascii="Times New Roman" w:hAnsi="Times New Roman"/>
          <w:sz w:val="28"/>
          <w:szCs w:val="28"/>
        </w:rPr>
      </w:pPr>
    </w:p>
    <w:p w14:paraId="15DD2F0B" w14:textId="77777777" w:rsidR="00554B78" w:rsidRDefault="00554B78" w:rsidP="00554B78">
      <w:pPr>
        <w:ind w:firstLine="17"/>
        <w:rPr>
          <w:rFonts w:ascii="Times New Roman" w:hAnsi="Times New Roman"/>
          <w:sz w:val="28"/>
          <w:szCs w:val="28"/>
        </w:rPr>
      </w:pPr>
    </w:p>
    <w:p w14:paraId="49CC3748" w14:textId="77777777" w:rsidR="00554B78" w:rsidRDefault="00554B78" w:rsidP="00554B78">
      <w:pPr>
        <w:ind w:firstLine="17"/>
        <w:jc w:val="center"/>
        <w:rPr>
          <w:sz w:val="28"/>
          <w:szCs w:val="28"/>
        </w:rPr>
      </w:pPr>
    </w:p>
    <w:p w14:paraId="3A71921C" w14:textId="77777777" w:rsidR="00554B78" w:rsidRDefault="00554B78" w:rsidP="00554B78">
      <w:pPr>
        <w:ind w:firstLine="17"/>
        <w:jc w:val="center"/>
        <w:rPr>
          <w:rFonts w:ascii="Times New Roman" w:hAnsi="Times New Roman"/>
          <w:sz w:val="28"/>
          <w:szCs w:val="28"/>
        </w:rPr>
      </w:pPr>
    </w:p>
    <w:p w14:paraId="31FF048E" w14:textId="77777777" w:rsidR="00554B78" w:rsidRDefault="00554B78" w:rsidP="00554B78">
      <w:pPr>
        <w:ind w:firstLine="17"/>
        <w:jc w:val="center"/>
        <w:rPr>
          <w:rFonts w:ascii="Times New Roman" w:hAnsi="Times New Roman"/>
          <w:sz w:val="28"/>
          <w:szCs w:val="28"/>
        </w:rPr>
      </w:pPr>
    </w:p>
    <w:p w14:paraId="1F5E80E6" w14:textId="77777777" w:rsidR="00554B78" w:rsidRDefault="00554B78" w:rsidP="00554B78">
      <w:pPr>
        <w:ind w:firstLine="17"/>
        <w:rPr>
          <w:rFonts w:ascii="Times New Roman" w:hAnsi="Times New Roman"/>
          <w:sz w:val="28"/>
          <w:szCs w:val="28"/>
        </w:rPr>
      </w:pPr>
    </w:p>
    <w:p w14:paraId="0783ABB5" w14:textId="597D4321" w:rsidR="00554B78" w:rsidRPr="00C91749" w:rsidRDefault="00554B78" w:rsidP="00554B78">
      <w:pPr>
        <w:ind w:firstLine="17"/>
        <w:jc w:val="center"/>
        <w:rPr>
          <w:rFonts w:ascii="Times New Roman" w:hAnsi="Times New Roman"/>
          <w:sz w:val="28"/>
          <w:szCs w:val="28"/>
        </w:rPr>
      </w:pPr>
      <w:proofErr w:type="spellStart"/>
      <w:r>
        <w:rPr>
          <w:rFonts w:ascii="Times New Roman" w:hAnsi="Times New Roman"/>
          <w:sz w:val="28"/>
          <w:szCs w:val="28"/>
        </w:rPr>
        <w:t>г.Ярцево</w:t>
      </w:r>
      <w:proofErr w:type="spellEnd"/>
      <w:r>
        <w:rPr>
          <w:rFonts w:ascii="Times New Roman" w:hAnsi="Times New Roman"/>
          <w:sz w:val="28"/>
          <w:szCs w:val="28"/>
        </w:rPr>
        <w:t>, 202</w:t>
      </w:r>
      <w:r w:rsidR="0029653C">
        <w:rPr>
          <w:rFonts w:ascii="Times New Roman" w:hAnsi="Times New Roman"/>
          <w:sz w:val="28"/>
          <w:szCs w:val="28"/>
        </w:rPr>
        <w:t>5</w:t>
      </w:r>
    </w:p>
    <w:p w14:paraId="71A1B2E5" w14:textId="6E222195" w:rsidR="00DC46DE" w:rsidRPr="00124CC6" w:rsidRDefault="00124CC6" w:rsidP="00A54FF1">
      <w:pPr>
        <w:pStyle w:val="a3"/>
        <w:rPr>
          <w:rFonts w:ascii="Times New Roman" w:hAnsi="Times New Roman"/>
          <w:b/>
          <w:sz w:val="28"/>
          <w:szCs w:val="28"/>
        </w:rPr>
      </w:pPr>
      <w:r w:rsidRPr="00124CC6">
        <w:rPr>
          <w:rFonts w:ascii="Times New Roman" w:hAnsi="Times New Roman"/>
          <w:b/>
          <w:sz w:val="28"/>
          <w:szCs w:val="28"/>
        </w:rPr>
        <w:lastRenderedPageBreak/>
        <w:t>ПОЯСНИТЕЛЬНАЯ ЗАПИСКА</w:t>
      </w:r>
    </w:p>
    <w:p w14:paraId="2E6F3D40" w14:textId="77777777" w:rsidR="00124CC6" w:rsidRPr="00124CC6" w:rsidRDefault="00124CC6" w:rsidP="00A54FF1">
      <w:pPr>
        <w:pStyle w:val="a3"/>
        <w:rPr>
          <w:rFonts w:ascii="Times New Roman" w:hAnsi="Times New Roman"/>
          <w:sz w:val="28"/>
          <w:szCs w:val="28"/>
        </w:rPr>
      </w:pPr>
    </w:p>
    <w:p w14:paraId="0C91ED7F" w14:textId="3700BCF2" w:rsidR="00C14B9A" w:rsidRPr="00124CC6" w:rsidRDefault="00C14B9A" w:rsidP="00124CC6">
      <w:pPr>
        <w:tabs>
          <w:tab w:val="left" w:pos="851"/>
        </w:tabs>
        <w:spacing w:after="0"/>
        <w:rPr>
          <w:rFonts w:ascii="Times New Roman" w:hAnsi="Times New Roman"/>
          <w:bCs/>
          <w:sz w:val="24"/>
          <w:szCs w:val="24"/>
        </w:rPr>
      </w:pPr>
      <w:r w:rsidRPr="00124CC6">
        <w:rPr>
          <w:rFonts w:ascii="Times New Roman" w:hAnsi="Times New Roman"/>
          <w:b/>
          <w:sz w:val="24"/>
          <w:szCs w:val="24"/>
        </w:rPr>
        <w:t>Классы: 4-6</w:t>
      </w:r>
      <w:r w:rsidRPr="00124CC6">
        <w:rPr>
          <w:rFonts w:ascii="Times New Roman" w:hAnsi="Times New Roman"/>
          <w:bCs/>
          <w:sz w:val="24"/>
          <w:szCs w:val="24"/>
        </w:rPr>
        <w:t>;</w:t>
      </w:r>
    </w:p>
    <w:p w14:paraId="5C36E767" w14:textId="22154F84" w:rsidR="00C14B9A" w:rsidRPr="00124CC6" w:rsidRDefault="00C14B9A" w:rsidP="00124CC6">
      <w:pPr>
        <w:tabs>
          <w:tab w:val="left" w:pos="851"/>
        </w:tabs>
        <w:spacing w:after="0"/>
        <w:rPr>
          <w:rFonts w:ascii="Times New Roman" w:hAnsi="Times New Roman"/>
          <w:b/>
          <w:sz w:val="24"/>
          <w:szCs w:val="24"/>
        </w:rPr>
      </w:pPr>
      <w:r w:rsidRPr="00124CC6">
        <w:rPr>
          <w:rFonts w:ascii="Times New Roman" w:hAnsi="Times New Roman"/>
          <w:b/>
          <w:sz w:val="24"/>
          <w:szCs w:val="24"/>
        </w:rPr>
        <w:t>Количество часов:</w:t>
      </w:r>
      <w:r w:rsidRPr="00124CC6">
        <w:rPr>
          <w:rFonts w:ascii="Times New Roman" w:hAnsi="Times New Roman"/>
          <w:bCs/>
          <w:sz w:val="24"/>
          <w:szCs w:val="24"/>
        </w:rPr>
        <w:t xml:space="preserve"> 4</w:t>
      </w:r>
      <w:r w:rsidRPr="00124CC6">
        <w:rPr>
          <w:rFonts w:ascii="Times New Roman" w:hAnsi="Times New Roman"/>
          <w:b/>
          <w:sz w:val="24"/>
          <w:szCs w:val="24"/>
        </w:rPr>
        <w:t xml:space="preserve"> – 6 классы:</w:t>
      </w:r>
      <w:r w:rsidRPr="00124CC6">
        <w:rPr>
          <w:rFonts w:ascii="Times New Roman" w:hAnsi="Times New Roman"/>
          <w:bCs/>
          <w:sz w:val="24"/>
          <w:szCs w:val="24"/>
        </w:rPr>
        <w:t xml:space="preserve"> 2 часа в неделю, 68 часов в год</w:t>
      </w:r>
      <w:r w:rsidRPr="00124CC6">
        <w:rPr>
          <w:rFonts w:ascii="Times New Roman" w:hAnsi="Times New Roman"/>
          <w:bCs/>
          <w:sz w:val="24"/>
          <w:szCs w:val="24"/>
        </w:rPr>
        <w:tab/>
      </w:r>
      <w:r w:rsidRPr="00124CC6">
        <w:rPr>
          <w:rFonts w:ascii="Times New Roman" w:hAnsi="Times New Roman"/>
          <w:bCs/>
          <w:sz w:val="24"/>
          <w:szCs w:val="24"/>
        </w:rPr>
        <w:tab/>
      </w:r>
    </w:p>
    <w:p w14:paraId="69D9767F" w14:textId="77777777" w:rsidR="00C14B9A" w:rsidRPr="00124CC6" w:rsidRDefault="00C14B9A" w:rsidP="00124CC6">
      <w:pPr>
        <w:tabs>
          <w:tab w:val="left" w:pos="851"/>
        </w:tabs>
        <w:spacing w:after="0" w:line="240" w:lineRule="auto"/>
        <w:ind w:firstLine="567"/>
        <w:jc w:val="both"/>
        <w:rPr>
          <w:rFonts w:ascii="Times New Roman" w:hAnsi="Times New Roman"/>
          <w:sz w:val="24"/>
          <w:szCs w:val="24"/>
        </w:rPr>
      </w:pPr>
      <w:r w:rsidRPr="00124CC6">
        <w:rPr>
          <w:rFonts w:ascii="Times New Roman" w:hAnsi="Times New Roman"/>
          <w:sz w:val="24"/>
          <w:szCs w:val="24"/>
        </w:rPr>
        <w:t>Настоящая программа предназначена для обеспечения процесса обучения школьников, приобретения ими необходимых знаний, ознакомления с научно-техническими и практическими задачами, приобретения навыков самостоятельного решения и практического применения теоретических знаний в различных чрезвычайных ситуациях, оказания первой доврачебной помощи, расширения кругозора, укрепления здоровья.</w:t>
      </w:r>
    </w:p>
    <w:p w14:paraId="56A3CBAA" w14:textId="352E5EF3" w:rsidR="00C14B9A" w:rsidRPr="00124CC6" w:rsidRDefault="00C14B9A" w:rsidP="00124CC6">
      <w:pPr>
        <w:tabs>
          <w:tab w:val="left" w:pos="851"/>
        </w:tabs>
        <w:spacing w:after="0" w:line="240" w:lineRule="auto"/>
        <w:ind w:firstLine="567"/>
        <w:jc w:val="both"/>
        <w:rPr>
          <w:rFonts w:ascii="Times New Roman" w:hAnsi="Times New Roman"/>
          <w:sz w:val="24"/>
          <w:szCs w:val="24"/>
        </w:rPr>
      </w:pPr>
      <w:r w:rsidRPr="00124CC6">
        <w:rPr>
          <w:rFonts w:ascii="Times New Roman" w:hAnsi="Times New Roman"/>
          <w:bCs/>
          <w:sz w:val="24"/>
          <w:szCs w:val="24"/>
        </w:rPr>
        <w:t>Особенностью</w:t>
      </w:r>
      <w:r w:rsidRPr="00124CC6">
        <w:rPr>
          <w:rFonts w:ascii="Times New Roman" w:hAnsi="Times New Roman"/>
          <w:sz w:val="24"/>
          <w:szCs w:val="24"/>
        </w:rPr>
        <w:t xml:space="preserve"> программы «Юный спасатель» является то, что она ставит и решает актуальные вопросы социального и духовного развития обучающихся, оставаясь при этом в рамках детско-юношеских движений «Юные инспектора дорожного движения», «Школа безопасности» и требований современной школы.</w:t>
      </w:r>
    </w:p>
    <w:p w14:paraId="71E1E23D" w14:textId="77777777" w:rsidR="00C14B9A" w:rsidRPr="00124CC6" w:rsidRDefault="00C14B9A" w:rsidP="00124CC6">
      <w:pPr>
        <w:tabs>
          <w:tab w:val="left" w:pos="851"/>
        </w:tabs>
        <w:spacing w:after="0" w:line="240" w:lineRule="auto"/>
        <w:ind w:firstLine="567"/>
        <w:jc w:val="both"/>
        <w:rPr>
          <w:rFonts w:ascii="Times New Roman" w:hAnsi="Times New Roman"/>
          <w:sz w:val="24"/>
          <w:szCs w:val="24"/>
        </w:rPr>
      </w:pPr>
      <w:r w:rsidRPr="00124CC6">
        <w:rPr>
          <w:rFonts w:ascii="Times New Roman" w:hAnsi="Times New Roman"/>
          <w:sz w:val="24"/>
          <w:szCs w:val="24"/>
        </w:rPr>
        <w:t>Программа разработана в соответствии с нормативно-правовыми документами и требованиями:</w:t>
      </w:r>
    </w:p>
    <w:p w14:paraId="01B12CE9" w14:textId="77777777" w:rsidR="00C14B9A" w:rsidRPr="00124CC6" w:rsidRDefault="00C14B9A" w:rsidP="00124CC6">
      <w:pPr>
        <w:tabs>
          <w:tab w:val="left" w:pos="851"/>
          <w:tab w:val="left" w:pos="9781"/>
          <w:tab w:val="left" w:pos="9923"/>
        </w:tabs>
        <w:spacing w:after="0" w:line="240" w:lineRule="auto"/>
        <w:ind w:firstLine="567"/>
        <w:jc w:val="both"/>
        <w:rPr>
          <w:rFonts w:ascii="Times New Roman" w:hAnsi="Times New Roman"/>
          <w:spacing w:val="-57"/>
          <w:sz w:val="24"/>
          <w:szCs w:val="24"/>
        </w:rPr>
      </w:pPr>
      <w:r w:rsidRPr="00124CC6">
        <w:rPr>
          <w:rFonts w:ascii="Times New Roman" w:hAnsi="Times New Roman"/>
          <w:sz w:val="24"/>
          <w:szCs w:val="24"/>
        </w:rPr>
        <w:t>1.Федеральный Закон «Об образовании в Российской Федерации» от 29.12.2012 №273-Ф3.</w:t>
      </w:r>
    </w:p>
    <w:p w14:paraId="051485BE" w14:textId="77777777" w:rsidR="00C14B9A" w:rsidRPr="00124CC6" w:rsidRDefault="00C14B9A" w:rsidP="00124CC6">
      <w:pPr>
        <w:tabs>
          <w:tab w:val="left" w:pos="851"/>
          <w:tab w:val="left" w:pos="9781"/>
          <w:tab w:val="left" w:pos="9923"/>
        </w:tabs>
        <w:spacing w:after="0" w:line="240" w:lineRule="auto"/>
        <w:jc w:val="both"/>
        <w:rPr>
          <w:rFonts w:ascii="Times New Roman" w:hAnsi="Times New Roman"/>
          <w:sz w:val="24"/>
          <w:szCs w:val="24"/>
        </w:rPr>
      </w:pPr>
      <w:r w:rsidRPr="00124CC6">
        <w:rPr>
          <w:rFonts w:ascii="Times New Roman" w:hAnsi="Times New Roman"/>
          <w:sz w:val="24"/>
          <w:szCs w:val="24"/>
        </w:rPr>
        <w:t xml:space="preserve">          2. Концепция развития дополнительного образования детей до 2030 г.</w:t>
      </w:r>
    </w:p>
    <w:p w14:paraId="7F5B8C1C" w14:textId="77777777" w:rsidR="00C14B9A" w:rsidRPr="00124CC6" w:rsidRDefault="00C14B9A" w:rsidP="00124CC6">
      <w:pPr>
        <w:tabs>
          <w:tab w:val="left" w:pos="851"/>
          <w:tab w:val="left" w:pos="9781"/>
          <w:tab w:val="left" w:pos="9923"/>
        </w:tabs>
        <w:spacing w:after="0" w:line="240" w:lineRule="auto"/>
        <w:ind w:firstLine="567"/>
        <w:jc w:val="both"/>
        <w:rPr>
          <w:rFonts w:ascii="Times New Roman" w:hAnsi="Times New Roman"/>
          <w:b/>
          <w:sz w:val="24"/>
          <w:szCs w:val="24"/>
        </w:rPr>
      </w:pPr>
      <w:r w:rsidRPr="00124CC6">
        <w:rPr>
          <w:rFonts w:ascii="Times New Roman" w:hAnsi="Times New Roman"/>
          <w:sz w:val="24"/>
          <w:szCs w:val="24"/>
        </w:rPr>
        <w:t xml:space="preserve">3. </w:t>
      </w:r>
      <w:hyperlink r:id="rId6" w:history="1">
        <w:r w:rsidRPr="00124CC6">
          <w:rPr>
            <w:rFonts w:ascii="Times New Roman" w:hAnsi="Times New Roman"/>
            <w:sz w:val="24"/>
            <w:szCs w:val="24"/>
          </w:rPr>
          <w:t>Приказ Министерства Просвещения РФ от 27.07.2022 № 629 "Об утверждении</w:t>
        </w:r>
      </w:hyperlink>
      <w:r w:rsidRPr="00124CC6">
        <w:rPr>
          <w:rFonts w:ascii="Times New Roman" w:hAnsi="Times New Roman"/>
          <w:sz w:val="24"/>
          <w:szCs w:val="24"/>
        </w:rPr>
        <w:t xml:space="preserve"> </w:t>
      </w:r>
      <w:hyperlink r:id="rId7" w:history="1">
        <w:r w:rsidRPr="00124CC6">
          <w:rPr>
            <w:rFonts w:ascii="Times New Roman" w:hAnsi="Times New Roman"/>
            <w:sz w:val="24"/>
            <w:szCs w:val="24"/>
          </w:rPr>
          <w:t>Порядка организации и осуществления образовательной деятельности по дополнительным</w:t>
        </w:r>
      </w:hyperlink>
      <w:r w:rsidRPr="00124CC6">
        <w:rPr>
          <w:rFonts w:ascii="Times New Roman" w:hAnsi="Times New Roman"/>
          <w:sz w:val="24"/>
          <w:szCs w:val="24"/>
        </w:rPr>
        <w:t xml:space="preserve"> </w:t>
      </w:r>
      <w:hyperlink r:id="rId8" w:history="1">
        <w:r w:rsidRPr="00124CC6">
          <w:rPr>
            <w:rFonts w:ascii="Times New Roman" w:hAnsi="Times New Roman"/>
            <w:sz w:val="24"/>
            <w:szCs w:val="24"/>
          </w:rPr>
          <w:t>общеобразовательным программам"</w:t>
        </w:r>
        <w:r w:rsidRPr="00124CC6">
          <w:rPr>
            <w:rFonts w:ascii="Times New Roman" w:hAnsi="Times New Roman"/>
            <w:b/>
            <w:sz w:val="24"/>
            <w:szCs w:val="24"/>
          </w:rPr>
          <w:t>.</w:t>
        </w:r>
      </w:hyperlink>
    </w:p>
    <w:p w14:paraId="761B06F2" w14:textId="77777777" w:rsidR="00C14B9A" w:rsidRPr="00124CC6" w:rsidRDefault="00C14B9A" w:rsidP="00124CC6">
      <w:pPr>
        <w:tabs>
          <w:tab w:val="left" w:pos="851"/>
          <w:tab w:val="left" w:pos="9781"/>
          <w:tab w:val="left" w:pos="9923"/>
        </w:tabs>
        <w:spacing w:after="0" w:line="240" w:lineRule="auto"/>
        <w:ind w:firstLine="567"/>
        <w:jc w:val="both"/>
        <w:rPr>
          <w:rFonts w:ascii="Times New Roman" w:hAnsi="Times New Roman"/>
          <w:sz w:val="24"/>
          <w:szCs w:val="24"/>
        </w:rPr>
      </w:pPr>
      <w:r w:rsidRPr="00124CC6">
        <w:rPr>
          <w:rFonts w:ascii="Times New Roman" w:hAnsi="Times New Roman"/>
          <w:sz w:val="24"/>
          <w:szCs w:val="24"/>
        </w:rPr>
        <w:t xml:space="preserve">4. Устав МБОУ ЯСШ №2 </w:t>
      </w:r>
    </w:p>
    <w:p w14:paraId="18BBE03E" w14:textId="72439308" w:rsidR="00C14B9A" w:rsidRPr="00124CC6" w:rsidRDefault="00C14B9A" w:rsidP="00124CC6">
      <w:pPr>
        <w:tabs>
          <w:tab w:val="left" w:pos="851"/>
        </w:tabs>
        <w:spacing w:after="0" w:line="240" w:lineRule="auto"/>
        <w:ind w:firstLine="567"/>
        <w:jc w:val="both"/>
        <w:rPr>
          <w:rFonts w:ascii="Times New Roman" w:hAnsi="Times New Roman"/>
          <w:sz w:val="24"/>
          <w:szCs w:val="24"/>
        </w:rPr>
      </w:pPr>
      <w:r w:rsidRPr="00124CC6">
        <w:rPr>
          <w:rFonts w:ascii="Times New Roman" w:hAnsi="Times New Roman"/>
          <w:b/>
          <w:sz w:val="24"/>
          <w:szCs w:val="24"/>
        </w:rPr>
        <w:t>Цель</w:t>
      </w:r>
      <w:r w:rsidRPr="00124CC6">
        <w:rPr>
          <w:rFonts w:ascii="Times New Roman" w:hAnsi="Times New Roman"/>
          <w:b/>
          <w:spacing w:val="1"/>
          <w:sz w:val="24"/>
          <w:szCs w:val="24"/>
        </w:rPr>
        <w:t xml:space="preserve"> </w:t>
      </w:r>
      <w:r w:rsidRPr="00124CC6">
        <w:rPr>
          <w:rFonts w:ascii="Times New Roman" w:hAnsi="Times New Roman"/>
          <w:b/>
          <w:sz w:val="24"/>
          <w:szCs w:val="24"/>
        </w:rPr>
        <w:t>программы</w:t>
      </w:r>
      <w:r w:rsidRPr="00124CC6">
        <w:rPr>
          <w:rFonts w:ascii="Times New Roman" w:hAnsi="Times New Roman"/>
          <w:b/>
          <w:spacing w:val="1"/>
          <w:sz w:val="24"/>
          <w:szCs w:val="24"/>
        </w:rPr>
        <w:t xml:space="preserve"> </w:t>
      </w:r>
      <w:r w:rsidRPr="00124CC6">
        <w:rPr>
          <w:rFonts w:ascii="Times New Roman" w:hAnsi="Times New Roman"/>
          <w:sz w:val="24"/>
          <w:szCs w:val="24"/>
        </w:rPr>
        <w:t>– формирование у школьников осознанного и ответственного отношения к вопросам личной и общественной безопасности, практических навыков и умений поведения в экстремальных ситуациях, навыков оказания первой медицинской помощи, стремление к здоровому образу жизни, совершенствование морально-психологического состояния и физического развития.</w:t>
      </w:r>
    </w:p>
    <w:p w14:paraId="7150A1B3" w14:textId="77777777" w:rsidR="00C14B9A" w:rsidRPr="00124CC6" w:rsidRDefault="00C14B9A" w:rsidP="00124CC6">
      <w:pPr>
        <w:pStyle w:val="1"/>
        <w:tabs>
          <w:tab w:val="left" w:pos="851"/>
        </w:tabs>
        <w:ind w:left="539"/>
        <w:jc w:val="both"/>
      </w:pPr>
      <w:r w:rsidRPr="00124CC6">
        <w:t>Задачи</w:t>
      </w:r>
      <w:r w:rsidRPr="00124CC6">
        <w:rPr>
          <w:spacing w:val="1"/>
        </w:rPr>
        <w:t xml:space="preserve"> </w:t>
      </w:r>
      <w:r w:rsidRPr="00124CC6">
        <w:t>программы:</w:t>
      </w:r>
    </w:p>
    <w:p w14:paraId="46CD9B9B" w14:textId="77777777" w:rsidR="00124CC6" w:rsidRPr="00124CC6" w:rsidRDefault="00124CC6" w:rsidP="00124CC6">
      <w:pPr>
        <w:tabs>
          <w:tab w:val="left" w:pos="851"/>
        </w:tabs>
        <w:spacing w:after="0" w:line="240" w:lineRule="auto"/>
        <w:rPr>
          <w:rFonts w:ascii="Times New Roman" w:hAnsi="Times New Roman"/>
          <w:sz w:val="24"/>
          <w:szCs w:val="24"/>
        </w:rPr>
      </w:pPr>
      <w:r w:rsidRPr="00124CC6">
        <w:rPr>
          <w:rFonts w:ascii="Times New Roman" w:hAnsi="Times New Roman"/>
          <w:sz w:val="24"/>
          <w:szCs w:val="24"/>
        </w:rPr>
        <w:t>Обучающие:</w:t>
      </w:r>
    </w:p>
    <w:p w14:paraId="590965BA" w14:textId="77777777" w:rsidR="00124CC6" w:rsidRPr="00124CC6" w:rsidRDefault="00124CC6" w:rsidP="00124CC6">
      <w:pPr>
        <w:pStyle w:val="a5"/>
        <w:numPr>
          <w:ilvl w:val="0"/>
          <w:numId w:val="16"/>
        </w:numPr>
        <w:spacing w:after="0" w:line="240" w:lineRule="auto"/>
        <w:ind w:left="-142" w:firstLine="426"/>
        <w:rPr>
          <w:rFonts w:ascii="Times New Roman" w:hAnsi="Times New Roman"/>
          <w:sz w:val="24"/>
          <w:szCs w:val="24"/>
        </w:rPr>
      </w:pPr>
      <w:r w:rsidRPr="00124CC6">
        <w:rPr>
          <w:rFonts w:ascii="Times New Roman" w:hAnsi="Times New Roman"/>
          <w:sz w:val="24"/>
          <w:szCs w:val="24"/>
        </w:rPr>
        <w:t>обучить учащихся действиям, которые будут использоваться как «подводящие» упражнения, либо как средства избирательного воздействия на развитие отдельных физических качеств, способностей;</w:t>
      </w:r>
    </w:p>
    <w:p w14:paraId="58907739" w14:textId="77777777" w:rsidR="00124CC6" w:rsidRPr="00124CC6" w:rsidRDefault="00124CC6" w:rsidP="00124CC6">
      <w:pPr>
        <w:pStyle w:val="a5"/>
        <w:numPr>
          <w:ilvl w:val="0"/>
          <w:numId w:val="16"/>
        </w:numPr>
        <w:spacing w:after="0" w:line="240" w:lineRule="auto"/>
        <w:ind w:left="-142" w:firstLine="426"/>
        <w:rPr>
          <w:rFonts w:ascii="Times New Roman" w:hAnsi="Times New Roman"/>
          <w:sz w:val="24"/>
          <w:szCs w:val="24"/>
        </w:rPr>
      </w:pPr>
      <w:r w:rsidRPr="00124CC6">
        <w:rPr>
          <w:rFonts w:ascii="Times New Roman" w:hAnsi="Times New Roman"/>
          <w:sz w:val="24"/>
          <w:szCs w:val="24"/>
        </w:rPr>
        <w:t>обучить навыкам оказания первой доврачебной помощи;</w:t>
      </w:r>
    </w:p>
    <w:p w14:paraId="393A99B4" w14:textId="77777777" w:rsidR="00124CC6" w:rsidRPr="00124CC6" w:rsidRDefault="00124CC6" w:rsidP="00124CC6">
      <w:pPr>
        <w:pStyle w:val="a5"/>
        <w:numPr>
          <w:ilvl w:val="0"/>
          <w:numId w:val="16"/>
        </w:numPr>
        <w:spacing w:after="0" w:line="240" w:lineRule="auto"/>
        <w:ind w:left="-142" w:firstLine="426"/>
        <w:rPr>
          <w:rFonts w:ascii="Times New Roman" w:hAnsi="Times New Roman"/>
          <w:sz w:val="24"/>
          <w:szCs w:val="24"/>
        </w:rPr>
      </w:pPr>
      <w:r w:rsidRPr="00124CC6">
        <w:rPr>
          <w:rFonts w:ascii="Times New Roman" w:hAnsi="Times New Roman"/>
          <w:sz w:val="24"/>
          <w:szCs w:val="24"/>
        </w:rPr>
        <w:t>совершенствовать двигательные умения и навыки прикладного характера;</w:t>
      </w:r>
    </w:p>
    <w:p w14:paraId="1827599F" w14:textId="77777777" w:rsidR="00124CC6" w:rsidRPr="00124CC6" w:rsidRDefault="00124CC6" w:rsidP="00124CC6">
      <w:pPr>
        <w:pStyle w:val="a5"/>
        <w:numPr>
          <w:ilvl w:val="0"/>
          <w:numId w:val="16"/>
        </w:numPr>
        <w:spacing w:after="0" w:line="240" w:lineRule="auto"/>
        <w:ind w:left="-142" w:firstLine="426"/>
        <w:rPr>
          <w:rFonts w:ascii="Times New Roman" w:hAnsi="Times New Roman"/>
          <w:sz w:val="24"/>
          <w:szCs w:val="24"/>
        </w:rPr>
      </w:pPr>
      <w:r w:rsidRPr="00124CC6">
        <w:rPr>
          <w:rFonts w:ascii="Times New Roman" w:hAnsi="Times New Roman"/>
          <w:sz w:val="24"/>
          <w:szCs w:val="24"/>
        </w:rPr>
        <w:t>развивать двигательные качества на основе общей физической подготовленности;</w:t>
      </w:r>
    </w:p>
    <w:p w14:paraId="38A5EA53" w14:textId="77777777" w:rsidR="00124CC6" w:rsidRPr="00124CC6" w:rsidRDefault="00124CC6" w:rsidP="00124CC6">
      <w:pPr>
        <w:pStyle w:val="a5"/>
        <w:numPr>
          <w:ilvl w:val="0"/>
          <w:numId w:val="16"/>
        </w:numPr>
        <w:spacing w:after="0" w:line="240" w:lineRule="auto"/>
        <w:ind w:left="-142" w:firstLine="426"/>
        <w:rPr>
          <w:rFonts w:ascii="Times New Roman" w:hAnsi="Times New Roman"/>
          <w:sz w:val="24"/>
          <w:szCs w:val="24"/>
        </w:rPr>
      </w:pPr>
      <w:r w:rsidRPr="00124CC6">
        <w:rPr>
          <w:rFonts w:ascii="Times New Roman" w:hAnsi="Times New Roman"/>
          <w:sz w:val="24"/>
          <w:szCs w:val="24"/>
        </w:rPr>
        <w:t>изучить правила пожарной безопасности, ПДД.</w:t>
      </w:r>
    </w:p>
    <w:p w14:paraId="41E04537" w14:textId="77777777" w:rsidR="00124CC6" w:rsidRPr="00124CC6" w:rsidRDefault="00124CC6" w:rsidP="00124CC6">
      <w:pPr>
        <w:spacing w:after="0" w:line="240" w:lineRule="auto"/>
        <w:ind w:left="-142" w:firstLine="426"/>
        <w:rPr>
          <w:rFonts w:ascii="Times New Roman" w:hAnsi="Times New Roman"/>
          <w:sz w:val="24"/>
          <w:szCs w:val="24"/>
        </w:rPr>
      </w:pPr>
      <w:r w:rsidRPr="00124CC6">
        <w:rPr>
          <w:rFonts w:ascii="Times New Roman" w:hAnsi="Times New Roman"/>
          <w:sz w:val="24"/>
          <w:szCs w:val="24"/>
        </w:rPr>
        <w:t>Развивающие:</w:t>
      </w:r>
    </w:p>
    <w:p w14:paraId="5797D0DE" w14:textId="77777777" w:rsidR="00124CC6" w:rsidRPr="00124CC6" w:rsidRDefault="00124CC6" w:rsidP="00124CC6">
      <w:pPr>
        <w:pStyle w:val="a5"/>
        <w:numPr>
          <w:ilvl w:val="0"/>
          <w:numId w:val="17"/>
        </w:numPr>
        <w:spacing w:after="0" w:line="240" w:lineRule="auto"/>
        <w:ind w:left="-142" w:firstLine="426"/>
        <w:rPr>
          <w:rFonts w:ascii="Times New Roman" w:hAnsi="Times New Roman"/>
          <w:sz w:val="24"/>
          <w:szCs w:val="24"/>
        </w:rPr>
      </w:pPr>
      <w:r w:rsidRPr="00124CC6">
        <w:rPr>
          <w:rFonts w:ascii="Times New Roman" w:hAnsi="Times New Roman"/>
          <w:sz w:val="24"/>
          <w:szCs w:val="24"/>
        </w:rPr>
        <w:t>всестороннее совершенствовать личностные качества: психологическая устойчивость, физическая сила, выносливость, быстрота принятия решений, наличие необходимых знаний и навыков, позволяющих успешно действовать в экстремальных ситуациях;</w:t>
      </w:r>
    </w:p>
    <w:p w14:paraId="7634C7E3" w14:textId="77777777" w:rsidR="00124CC6" w:rsidRPr="00124CC6" w:rsidRDefault="00124CC6" w:rsidP="00124CC6">
      <w:pPr>
        <w:pStyle w:val="a5"/>
        <w:numPr>
          <w:ilvl w:val="0"/>
          <w:numId w:val="17"/>
        </w:numPr>
        <w:spacing w:after="0" w:line="240" w:lineRule="auto"/>
        <w:ind w:left="-142" w:firstLine="426"/>
        <w:rPr>
          <w:rFonts w:ascii="Times New Roman" w:hAnsi="Times New Roman"/>
          <w:sz w:val="24"/>
          <w:szCs w:val="24"/>
        </w:rPr>
      </w:pPr>
      <w:r w:rsidRPr="00124CC6">
        <w:rPr>
          <w:rFonts w:ascii="Times New Roman" w:hAnsi="Times New Roman"/>
          <w:sz w:val="24"/>
          <w:szCs w:val="24"/>
        </w:rPr>
        <w:t>развивать память, логическое мышление и мотивацию личности к познанию;</w:t>
      </w:r>
    </w:p>
    <w:p w14:paraId="61E5373D" w14:textId="77777777" w:rsidR="00124CC6" w:rsidRPr="00124CC6" w:rsidRDefault="00124CC6" w:rsidP="00124CC6">
      <w:pPr>
        <w:pStyle w:val="a5"/>
        <w:numPr>
          <w:ilvl w:val="0"/>
          <w:numId w:val="17"/>
        </w:numPr>
        <w:spacing w:after="0" w:line="240" w:lineRule="auto"/>
        <w:ind w:left="-142" w:firstLine="426"/>
        <w:rPr>
          <w:rFonts w:ascii="Times New Roman" w:hAnsi="Times New Roman"/>
          <w:sz w:val="24"/>
          <w:szCs w:val="24"/>
        </w:rPr>
      </w:pPr>
      <w:r w:rsidRPr="00124CC6">
        <w:rPr>
          <w:rFonts w:ascii="Times New Roman" w:hAnsi="Times New Roman"/>
          <w:sz w:val="24"/>
          <w:szCs w:val="24"/>
        </w:rPr>
        <w:t>развивать внимательность и осторожность.</w:t>
      </w:r>
    </w:p>
    <w:p w14:paraId="589E60A6" w14:textId="77777777" w:rsidR="00124CC6" w:rsidRPr="00124CC6" w:rsidRDefault="00124CC6" w:rsidP="00124CC6">
      <w:pPr>
        <w:spacing w:after="0" w:line="240" w:lineRule="auto"/>
        <w:ind w:left="-142" w:firstLine="426"/>
        <w:rPr>
          <w:rFonts w:ascii="Times New Roman" w:hAnsi="Times New Roman"/>
          <w:sz w:val="24"/>
          <w:szCs w:val="24"/>
        </w:rPr>
      </w:pPr>
      <w:r w:rsidRPr="00124CC6">
        <w:rPr>
          <w:rFonts w:ascii="Times New Roman" w:hAnsi="Times New Roman"/>
          <w:sz w:val="24"/>
          <w:szCs w:val="24"/>
        </w:rPr>
        <w:t>Воспитательные:</w:t>
      </w:r>
    </w:p>
    <w:p w14:paraId="4EEEA9BA" w14:textId="77777777" w:rsidR="00124CC6" w:rsidRPr="00124CC6" w:rsidRDefault="00124CC6" w:rsidP="00124CC6">
      <w:pPr>
        <w:pStyle w:val="a5"/>
        <w:numPr>
          <w:ilvl w:val="0"/>
          <w:numId w:val="17"/>
        </w:numPr>
        <w:spacing w:after="0" w:line="240" w:lineRule="auto"/>
        <w:ind w:left="-142" w:firstLine="426"/>
        <w:rPr>
          <w:rFonts w:ascii="Times New Roman" w:hAnsi="Times New Roman"/>
          <w:sz w:val="24"/>
          <w:szCs w:val="24"/>
        </w:rPr>
      </w:pPr>
      <w:r w:rsidRPr="00124CC6">
        <w:rPr>
          <w:rFonts w:ascii="Times New Roman" w:hAnsi="Times New Roman"/>
          <w:sz w:val="24"/>
          <w:szCs w:val="24"/>
        </w:rPr>
        <w:t>ориентация на труд, собственные усилия;</w:t>
      </w:r>
    </w:p>
    <w:p w14:paraId="34F23437" w14:textId="77777777" w:rsidR="00124CC6" w:rsidRPr="00124CC6" w:rsidRDefault="00124CC6" w:rsidP="00124CC6">
      <w:pPr>
        <w:pStyle w:val="a5"/>
        <w:numPr>
          <w:ilvl w:val="0"/>
          <w:numId w:val="17"/>
        </w:numPr>
        <w:spacing w:after="0" w:line="240" w:lineRule="auto"/>
        <w:ind w:left="-142" w:firstLine="426"/>
        <w:rPr>
          <w:rFonts w:ascii="Times New Roman" w:hAnsi="Times New Roman"/>
          <w:sz w:val="24"/>
          <w:szCs w:val="24"/>
        </w:rPr>
      </w:pPr>
      <w:r w:rsidRPr="00124CC6">
        <w:rPr>
          <w:rFonts w:ascii="Times New Roman" w:hAnsi="Times New Roman"/>
          <w:sz w:val="24"/>
          <w:szCs w:val="24"/>
        </w:rPr>
        <w:t>удовлетворение потребности детей в общении;</w:t>
      </w:r>
    </w:p>
    <w:p w14:paraId="4AC9EE2F" w14:textId="77777777" w:rsidR="00124CC6" w:rsidRPr="00124CC6" w:rsidRDefault="00124CC6" w:rsidP="00124CC6">
      <w:pPr>
        <w:pStyle w:val="a5"/>
        <w:numPr>
          <w:ilvl w:val="0"/>
          <w:numId w:val="17"/>
        </w:numPr>
        <w:spacing w:after="0" w:line="240" w:lineRule="auto"/>
        <w:ind w:left="-142" w:firstLine="426"/>
        <w:rPr>
          <w:rFonts w:ascii="Times New Roman" w:hAnsi="Times New Roman"/>
          <w:sz w:val="24"/>
          <w:szCs w:val="24"/>
        </w:rPr>
      </w:pPr>
      <w:r w:rsidRPr="00124CC6">
        <w:rPr>
          <w:rFonts w:ascii="Times New Roman" w:hAnsi="Times New Roman"/>
          <w:sz w:val="24"/>
          <w:szCs w:val="24"/>
        </w:rPr>
        <w:t>воспитание приоритета общественных ценностей.</w:t>
      </w:r>
    </w:p>
    <w:p w14:paraId="1523BEB6" w14:textId="77777777" w:rsidR="00C14B9A" w:rsidRPr="00124CC6" w:rsidRDefault="00C14B9A" w:rsidP="00124CC6">
      <w:pPr>
        <w:tabs>
          <w:tab w:val="left" w:pos="851"/>
        </w:tabs>
        <w:spacing w:after="0" w:line="240" w:lineRule="auto"/>
        <w:rPr>
          <w:rFonts w:ascii="Times New Roman" w:hAnsi="Times New Roman"/>
          <w:sz w:val="24"/>
          <w:szCs w:val="24"/>
        </w:rPr>
      </w:pPr>
    </w:p>
    <w:p w14:paraId="46858D7E" w14:textId="77777777" w:rsidR="00C14B9A" w:rsidRPr="00124CC6" w:rsidRDefault="00C14B9A" w:rsidP="00124CC6">
      <w:pPr>
        <w:tabs>
          <w:tab w:val="left" w:pos="851"/>
        </w:tabs>
        <w:spacing w:after="0" w:line="240" w:lineRule="auto"/>
        <w:rPr>
          <w:rFonts w:ascii="Times New Roman" w:hAnsi="Times New Roman"/>
          <w:sz w:val="24"/>
          <w:szCs w:val="24"/>
        </w:rPr>
      </w:pPr>
    </w:p>
    <w:p w14:paraId="478662B6" w14:textId="22C1B390" w:rsidR="00124CC6" w:rsidRDefault="00124CC6" w:rsidP="00124CC6">
      <w:pPr>
        <w:tabs>
          <w:tab w:val="left" w:pos="851"/>
        </w:tabs>
        <w:autoSpaceDE w:val="0"/>
        <w:autoSpaceDN w:val="0"/>
        <w:adjustRightInd w:val="0"/>
        <w:spacing w:after="0" w:line="240" w:lineRule="auto"/>
        <w:ind w:firstLine="426"/>
        <w:jc w:val="both"/>
        <w:rPr>
          <w:rFonts w:ascii="Times New Roman" w:hAnsi="Times New Roman"/>
          <w:b/>
          <w:sz w:val="24"/>
          <w:szCs w:val="24"/>
        </w:rPr>
      </w:pPr>
    </w:p>
    <w:p w14:paraId="7C1266D6" w14:textId="6900238A" w:rsidR="00124CC6" w:rsidRDefault="00124CC6" w:rsidP="00124CC6">
      <w:pPr>
        <w:tabs>
          <w:tab w:val="left" w:pos="851"/>
        </w:tabs>
        <w:autoSpaceDE w:val="0"/>
        <w:autoSpaceDN w:val="0"/>
        <w:adjustRightInd w:val="0"/>
        <w:spacing w:after="0" w:line="240" w:lineRule="auto"/>
        <w:ind w:firstLine="426"/>
        <w:jc w:val="both"/>
        <w:rPr>
          <w:rFonts w:ascii="Times New Roman" w:hAnsi="Times New Roman"/>
          <w:b/>
          <w:sz w:val="24"/>
          <w:szCs w:val="24"/>
        </w:rPr>
      </w:pPr>
    </w:p>
    <w:p w14:paraId="45605274" w14:textId="77777777" w:rsidR="00124CC6" w:rsidRDefault="00124CC6" w:rsidP="00124CC6">
      <w:pPr>
        <w:tabs>
          <w:tab w:val="left" w:pos="851"/>
        </w:tabs>
        <w:autoSpaceDE w:val="0"/>
        <w:autoSpaceDN w:val="0"/>
        <w:adjustRightInd w:val="0"/>
        <w:spacing w:after="0" w:line="240" w:lineRule="auto"/>
        <w:ind w:firstLine="426"/>
        <w:jc w:val="both"/>
        <w:rPr>
          <w:rFonts w:ascii="Times New Roman" w:hAnsi="Times New Roman"/>
          <w:b/>
          <w:sz w:val="24"/>
          <w:szCs w:val="24"/>
        </w:rPr>
      </w:pPr>
    </w:p>
    <w:p w14:paraId="290A0279" w14:textId="6B556EBE" w:rsidR="00DC46DE" w:rsidRPr="00124CC6" w:rsidRDefault="00DC46DE" w:rsidP="00124CC6">
      <w:pPr>
        <w:tabs>
          <w:tab w:val="left" w:pos="851"/>
        </w:tabs>
        <w:autoSpaceDE w:val="0"/>
        <w:autoSpaceDN w:val="0"/>
        <w:adjustRightInd w:val="0"/>
        <w:spacing w:after="0" w:line="240" w:lineRule="auto"/>
        <w:ind w:firstLine="426"/>
        <w:jc w:val="both"/>
        <w:rPr>
          <w:rFonts w:ascii="Times New Roman" w:hAnsi="Times New Roman"/>
          <w:b/>
          <w:sz w:val="24"/>
          <w:szCs w:val="24"/>
        </w:rPr>
      </w:pPr>
      <w:r w:rsidRPr="00124CC6">
        <w:rPr>
          <w:rFonts w:ascii="Times New Roman" w:hAnsi="Times New Roman"/>
          <w:b/>
          <w:sz w:val="24"/>
          <w:szCs w:val="24"/>
        </w:rPr>
        <w:lastRenderedPageBreak/>
        <w:t>ПЛАНИРУЕМЫЕ РЕЗУЛЬТАТЫ</w:t>
      </w:r>
    </w:p>
    <w:p w14:paraId="000DB247" w14:textId="77777777" w:rsidR="00DC46DE" w:rsidRPr="00124CC6" w:rsidRDefault="00DC46DE" w:rsidP="00124CC6">
      <w:pPr>
        <w:tabs>
          <w:tab w:val="left" w:pos="851"/>
        </w:tabs>
        <w:spacing w:after="0" w:line="240" w:lineRule="auto"/>
        <w:ind w:firstLine="426"/>
        <w:jc w:val="both"/>
        <w:rPr>
          <w:rFonts w:ascii="Times New Roman" w:hAnsi="Times New Roman"/>
          <w:b/>
          <w:kern w:val="1"/>
          <w:sz w:val="24"/>
          <w:szCs w:val="24"/>
          <w:lang w:eastAsia="hi-IN" w:bidi="hi-IN"/>
        </w:rPr>
      </w:pPr>
    </w:p>
    <w:p w14:paraId="287D0ADC" w14:textId="77777777" w:rsidR="00DC46DE" w:rsidRPr="00124CC6" w:rsidRDefault="00DC46DE" w:rsidP="00124CC6">
      <w:pPr>
        <w:tabs>
          <w:tab w:val="left" w:pos="851"/>
        </w:tabs>
        <w:spacing w:after="0" w:line="240" w:lineRule="auto"/>
        <w:ind w:firstLine="426"/>
        <w:jc w:val="both"/>
        <w:rPr>
          <w:rFonts w:ascii="Times New Roman" w:hAnsi="Times New Roman"/>
          <w:b/>
          <w:kern w:val="1"/>
          <w:sz w:val="24"/>
          <w:szCs w:val="24"/>
          <w:lang w:eastAsia="hi-IN" w:bidi="hi-IN"/>
        </w:rPr>
      </w:pPr>
      <w:r w:rsidRPr="00124CC6">
        <w:rPr>
          <w:rFonts w:ascii="Times New Roman" w:hAnsi="Times New Roman"/>
          <w:b/>
          <w:kern w:val="1"/>
          <w:sz w:val="24"/>
          <w:szCs w:val="24"/>
          <w:lang w:eastAsia="hi-IN" w:bidi="hi-IN"/>
        </w:rPr>
        <w:t>Личностные результаты</w:t>
      </w:r>
    </w:p>
    <w:p w14:paraId="6016752F" w14:textId="77777777" w:rsidR="00DC46DE" w:rsidRPr="00124CC6" w:rsidRDefault="00DC46DE" w:rsidP="00124CC6">
      <w:pPr>
        <w:tabs>
          <w:tab w:val="left" w:pos="851"/>
        </w:tabs>
        <w:snapToGrid w:val="0"/>
        <w:spacing w:after="0" w:line="240" w:lineRule="auto"/>
        <w:ind w:firstLine="426"/>
        <w:jc w:val="both"/>
        <w:rPr>
          <w:rFonts w:ascii="Times New Roman" w:hAnsi="Times New Roman"/>
          <w:color w:val="FF0000"/>
          <w:sz w:val="24"/>
          <w:szCs w:val="24"/>
        </w:rPr>
      </w:pPr>
      <w:r w:rsidRPr="00124CC6">
        <w:rPr>
          <w:rFonts w:ascii="Times New Roman" w:hAnsi="Times New Roman"/>
          <w:b/>
          <w:sz w:val="24"/>
          <w:szCs w:val="24"/>
        </w:rPr>
        <w:t>Самоопределение:</w:t>
      </w:r>
      <w:r w:rsidRPr="00124CC6">
        <w:rPr>
          <w:rFonts w:ascii="Times New Roman" w:hAnsi="Times New Roman"/>
          <w:color w:val="FF0000"/>
          <w:sz w:val="24"/>
          <w:szCs w:val="24"/>
        </w:rPr>
        <w:t xml:space="preserve"> </w:t>
      </w:r>
    </w:p>
    <w:p w14:paraId="589A7CB1"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самостоятельность и личная ответственность за свои поступки, установка на здоровый образ жизни;</w:t>
      </w:r>
    </w:p>
    <w:p w14:paraId="39AE6C5E"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xml:space="preserve">-  экологическая культура: ценностное отношение к природному миру, готовность следовать нормам природоохранного, нерасточительного, </w:t>
      </w:r>
      <w:proofErr w:type="spellStart"/>
      <w:r w:rsidRPr="00124CC6">
        <w:rPr>
          <w:rFonts w:ascii="Times New Roman" w:hAnsi="Times New Roman"/>
          <w:sz w:val="24"/>
          <w:szCs w:val="24"/>
        </w:rPr>
        <w:t>здоровьесберегающего</w:t>
      </w:r>
      <w:proofErr w:type="spellEnd"/>
      <w:r w:rsidRPr="00124CC6">
        <w:rPr>
          <w:rFonts w:ascii="Times New Roman" w:hAnsi="Times New Roman"/>
          <w:sz w:val="24"/>
          <w:szCs w:val="24"/>
        </w:rPr>
        <w:t xml:space="preserve"> поведения; </w:t>
      </w:r>
    </w:p>
    <w:p w14:paraId="7380125C"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xml:space="preserve">- осознание ответственности человека за общее благополучие, </w:t>
      </w:r>
    </w:p>
    <w:p w14:paraId="134D46D1"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xml:space="preserve">- гуманистическое сознание, </w:t>
      </w:r>
    </w:p>
    <w:p w14:paraId="16A268EA"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xml:space="preserve">- социальная компетентность как готовность к решению моральных дилемм, устойчивое следование в поведении социальным нормам, </w:t>
      </w:r>
    </w:p>
    <w:p w14:paraId="6F9F9A31" w14:textId="4EFD732F" w:rsidR="00DC46DE" w:rsidRPr="00124CC6" w:rsidRDefault="00DC46DE" w:rsidP="00124CC6">
      <w:pPr>
        <w:tabs>
          <w:tab w:val="left" w:pos="851"/>
        </w:tabs>
        <w:spacing w:after="0" w:line="240" w:lineRule="auto"/>
        <w:ind w:firstLine="426"/>
        <w:jc w:val="both"/>
        <w:rPr>
          <w:rFonts w:ascii="Times New Roman" w:hAnsi="Times New Roman"/>
          <w:sz w:val="24"/>
          <w:szCs w:val="24"/>
        </w:rPr>
      </w:pPr>
      <w:r w:rsidRPr="00124CC6">
        <w:rPr>
          <w:rFonts w:ascii="Times New Roman" w:hAnsi="Times New Roman"/>
          <w:sz w:val="24"/>
          <w:szCs w:val="24"/>
        </w:rPr>
        <w:t>- начальные навыки адаптации в динамично изменяющемся мире.</w:t>
      </w:r>
    </w:p>
    <w:p w14:paraId="0F0FF13B" w14:textId="71A61C8D" w:rsidR="00124CC6" w:rsidRPr="00124CC6" w:rsidRDefault="00DC46DE" w:rsidP="00124CC6">
      <w:pPr>
        <w:tabs>
          <w:tab w:val="left" w:pos="851"/>
        </w:tabs>
        <w:spacing w:after="0" w:line="240" w:lineRule="auto"/>
        <w:ind w:firstLine="426"/>
        <w:jc w:val="both"/>
        <w:rPr>
          <w:rFonts w:ascii="Times New Roman" w:hAnsi="Times New Roman"/>
          <w:kern w:val="1"/>
          <w:sz w:val="24"/>
          <w:szCs w:val="24"/>
          <w:lang w:eastAsia="hi-IN" w:bidi="hi-IN"/>
        </w:rPr>
      </w:pPr>
      <w:r w:rsidRPr="00124CC6">
        <w:rPr>
          <w:rFonts w:ascii="Times New Roman" w:hAnsi="Times New Roman"/>
          <w:b/>
          <w:kern w:val="1"/>
          <w:sz w:val="24"/>
          <w:szCs w:val="24"/>
          <w:lang w:eastAsia="hi-IN" w:bidi="hi-IN"/>
        </w:rPr>
        <w:t>Метапредметные результаты</w:t>
      </w:r>
    </w:p>
    <w:p w14:paraId="1FD00F00" w14:textId="49C8FD09" w:rsidR="00DC46DE" w:rsidRPr="00124CC6" w:rsidRDefault="00DC46DE" w:rsidP="00124CC6">
      <w:pPr>
        <w:tabs>
          <w:tab w:val="left" w:pos="851"/>
        </w:tabs>
        <w:spacing w:after="0" w:line="240" w:lineRule="auto"/>
        <w:ind w:firstLine="426"/>
        <w:jc w:val="both"/>
        <w:rPr>
          <w:rFonts w:ascii="Times New Roman" w:hAnsi="Times New Roman"/>
          <w:kern w:val="1"/>
          <w:sz w:val="24"/>
          <w:szCs w:val="24"/>
          <w:lang w:eastAsia="hi-IN" w:bidi="hi-IN"/>
        </w:rPr>
      </w:pPr>
      <w:r w:rsidRPr="00124CC6">
        <w:rPr>
          <w:rFonts w:ascii="Times New Roman" w:hAnsi="Times New Roman"/>
          <w:kern w:val="1"/>
          <w:sz w:val="24"/>
          <w:szCs w:val="24"/>
          <w:lang w:eastAsia="hi-IN" w:bidi="hi-IN"/>
        </w:rPr>
        <w:t xml:space="preserve"> характеризуют уровень</w:t>
      </w:r>
      <w:r w:rsidR="00124CC6" w:rsidRPr="00124CC6">
        <w:rPr>
          <w:rFonts w:ascii="Times New Roman" w:hAnsi="Times New Roman"/>
          <w:kern w:val="1"/>
          <w:sz w:val="24"/>
          <w:szCs w:val="24"/>
          <w:lang w:eastAsia="hi-IN" w:bidi="hi-IN"/>
        </w:rPr>
        <w:t xml:space="preserve"> </w:t>
      </w:r>
      <w:r w:rsidRPr="00124CC6">
        <w:rPr>
          <w:rFonts w:ascii="Times New Roman" w:hAnsi="Times New Roman"/>
          <w:kern w:val="1"/>
          <w:sz w:val="24"/>
          <w:szCs w:val="24"/>
          <w:lang w:eastAsia="hi-IN" w:bidi="hi-IN"/>
        </w:rPr>
        <w:t>сформированности универсальных учебных действий: познавательных, коммуникативных и регулятивных.</w:t>
      </w:r>
    </w:p>
    <w:p w14:paraId="0BDC425A" w14:textId="3EA027B9" w:rsidR="00DC46DE" w:rsidRPr="00124CC6" w:rsidRDefault="00DC46DE" w:rsidP="00124CC6">
      <w:pPr>
        <w:tabs>
          <w:tab w:val="left" w:pos="851"/>
        </w:tabs>
        <w:spacing w:after="0" w:line="240" w:lineRule="auto"/>
        <w:ind w:firstLine="426"/>
        <w:jc w:val="both"/>
        <w:rPr>
          <w:rFonts w:ascii="Times New Roman" w:hAnsi="Times New Roman"/>
          <w:b/>
          <w:kern w:val="1"/>
          <w:sz w:val="24"/>
          <w:szCs w:val="24"/>
          <w:lang w:eastAsia="hi-IN" w:bidi="hi-IN"/>
        </w:rPr>
      </w:pPr>
      <w:r w:rsidRPr="00124CC6">
        <w:rPr>
          <w:rFonts w:ascii="Times New Roman" w:hAnsi="Times New Roman"/>
          <w:b/>
          <w:sz w:val="24"/>
          <w:szCs w:val="24"/>
        </w:rPr>
        <w:t>Познавательные</w:t>
      </w:r>
    </w:p>
    <w:p w14:paraId="1BEA37E3"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proofErr w:type="spellStart"/>
      <w:r w:rsidRPr="00124CC6">
        <w:rPr>
          <w:rFonts w:ascii="Times New Roman" w:hAnsi="Times New Roman"/>
          <w:b/>
          <w:sz w:val="24"/>
          <w:szCs w:val="24"/>
        </w:rPr>
        <w:t>Смыслообразование</w:t>
      </w:r>
      <w:proofErr w:type="spellEnd"/>
      <w:r w:rsidRPr="00124CC6">
        <w:rPr>
          <w:rFonts w:ascii="Times New Roman" w:hAnsi="Times New Roman"/>
          <w:b/>
          <w:sz w:val="24"/>
          <w:szCs w:val="24"/>
        </w:rPr>
        <w:t>:</w:t>
      </w:r>
      <w:r w:rsidRPr="00124CC6">
        <w:rPr>
          <w:rFonts w:ascii="Times New Roman" w:hAnsi="Times New Roman"/>
          <w:sz w:val="24"/>
          <w:szCs w:val="24"/>
        </w:rPr>
        <w:t xml:space="preserve"> </w:t>
      </w:r>
    </w:p>
    <w:p w14:paraId="036EB3FE"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xml:space="preserve">- целостный, социально ориентированный взгляд на мир в единстве и разнообразии природы, народов, культур и религий, </w:t>
      </w:r>
    </w:p>
    <w:p w14:paraId="48FBD769" w14:textId="77777777" w:rsidR="00DC46DE" w:rsidRPr="00124CC6" w:rsidRDefault="00DC46DE" w:rsidP="00124CC6">
      <w:pPr>
        <w:tabs>
          <w:tab w:val="left" w:pos="851"/>
        </w:tabs>
        <w:spacing w:after="0" w:line="240" w:lineRule="auto"/>
        <w:ind w:firstLine="426"/>
        <w:jc w:val="both"/>
        <w:rPr>
          <w:rFonts w:ascii="Times New Roman" w:hAnsi="Times New Roman"/>
          <w:sz w:val="24"/>
          <w:szCs w:val="24"/>
        </w:rPr>
      </w:pPr>
      <w:r w:rsidRPr="00124CC6">
        <w:rPr>
          <w:rFonts w:ascii="Times New Roman" w:hAnsi="Times New Roman"/>
          <w:sz w:val="24"/>
          <w:szCs w:val="24"/>
        </w:rPr>
        <w:t>- эмпатия как понимание чувств других людей и сопереживание им.</w:t>
      </w:r>
    </w:p>
    <w:p w14:paraId="0083C392" w14:textId="77777777" w:rsidR="00DC46DE" w:rsidRPr="00124CC6" w:rsidRDefault="00DC46DE" w:rsidP="00124CC6">
      <w:pPr>
        <w:tabs>
          <w:tab w:val="left" w:pos="426"/>
          <w:tab w:val="left" w:pos="851"/>
        </w:tabs>
        <w:suppressAutoHyphens/>
        <w:snapToGrid w:val="0"/>
        <w:spacing w:after="0" w:line="240" w:lineRule="auto"/>
        <w:ind w:firstLine="426"/>
        <w:jc w:val="both"/>
        <w:rPr>
          <w:rFonts w:ascii="Times New Roman" w:hAnsi="Times New Roman"/>
          <w:kern w:val="1"/>
          <w:sz w:val="24"/>
          <w:szCs w:val="24"/>
          <w:lang w:eastAsia="hi-IN" w:bidi="hi-IN"/>
        </w:rPr>
      </w:pPr>
      <w:r w:rsidRPr="00124CC6">
        <w:rPr>
          <w:rFonts w:ascii="Times New Roman" w:hAnsi="Times New Roman"/>
          <w:b/>
          <w:kern w:val="1"/>
          <w:sz w:val="24"/>
          <w:szCs w:val="24"/>
          <w:lang w:eastAsia="hi-IN" w:bidi="hi-IN"/>
        </w:rPr>
        <w:t>Нравственно-этическая ориентация:</w:t>
      </w:r>
      <w:r w:rsidRPr="00124CC6">
        <w:rPr>
          <w:rFonts w:ascii="Times New Roman" w:hAnsi="Times New Roman"/>
          <w:kern w:val="1"/>
          <w:sz w:val="24"/>
          <w:szCs w:val="24"/>
          <w:lang w:eastAsia="hi-IN" w:bidi="hi-IN"/>
        </w:rPr>
        <w:t xml:space="preserve"> </w:t>
      </w:r>
    </w:p>
    <w:p w14:paraId="59F26525" w14:textId="77777777" w:rsidR="00DC46DE" w:rsidRPr="00124CC6" w:rsidRDefault="00DC46DE" w:rsidP="00124CC6">
      <w:pPr>
        <w:tabs>
          <w:tab w:val="left" w:pos="426"/>
          <w:tab w:val="left" w:pos="851"/>
        </w:tabs>
        <w:suppressAutoHyphens/>
        <w:snapToGrid w:val="0"/>
        <w:spacing w:after="0" w:line="240" w:lineRule="auto"/>
        <w:ind w:firstLine="426"/>
        <w:jc w:val="both"/>
        <w:rPr>
          <w:rFonts w:ascii="Times New Roman" w:hAnsi="Times New Roman"/>
          <w:kern w:val="1"/>
          <w:sz w:val="24"/>
          <w:szCs w:val="24"/>
          <w:lang w:eastAsia="hi-IN" w:bidi="hi-IN"/>
        </w:rPr>
      </w:pPr>
      <w:r w:rsidRPr="00124CC6">
        <w:rPr>
          <w:rFonts w:ascii="Times New Roman" w:hAnsi="Times New Roman"/>
          <w:kern w:val="1"/>
          <w:sz w:val="24"/>
          <w:szCs w:val="24"/>
          <w:lang w:eastAsia="hi-IN" w:bidi="hi-IN"/>
        </w:rPr>
        <w:t xml:space="preserve">- навыки сотрудничества в разных ситуациях, умение не создавать конфликтов и находить выходы из спорных ситуаций, </w:t>
      </w:r>
    </w:p>
    <w:p w14:paraId="431F239E" w14:textId="77777777" w:rsidR="00DC46DE" w:rsidRPr="00124CC6" w:rsidRDefault="00DC46DE" w:rsidP="00124CC6">
      <w:pPr>
        <w:tabs>
          <w:tab w:val="left" w:pos="851"/>
        </w:tabs>
        <w:spacing w:after="0" w:line="240" w:lineRule="auto"/>
        <w:ind w:firstLine="426"/>
        <w:jc w:val="both"/>
        <w:rPr>
          <w:rFonts w:ascii="Times New Roman" w:hAnsi="Times New Roman"/>
          <w:sz w:val="24"/>
          <w:szCs w:val="24"/>
        </w:rPr>
      </w:pPr>
      <w:r w:rsidRPr="00124CC6">
        <w:rPr>
          <w:rFonts w:ascii="Times New Roman" w:hAnsi="Times New Roman"/>
          <w:kern w:val="1"/>
          <w:sz w:val="24"/>
          <w:szCs w:val="24"/>
          <w:lang w:eastAsia="hi-IN" w:bidi="hi-IN"/>
        </w:rPr>
        <w:t>- этические чувства, прежде всего доброжелательность и эмоционально-нравственная отзывчивость,</w:t>
      </w:r>
    </w:p>
    <w:p w14:paraId="1CA64E46" w14:textId="77777777" w:rsidR="00DC46DE" w:rsidRPr="00124CC6" w:rsidRDefault="00DC46DE" w:rsidP="00124CC6">
      <w:pPr>
        <w:tabs>
          <w:tab w:val="left" w:pos="851"/>
        </w:tabs>
        <w:snapToGrid w:val="0"/>
        <w:spacing w:after="0" w:line="240" w:lineRule="auto"/>
        <w:ind w:firstLine="426"/>
        <w:jc w:val="both"/>
        <w:rPr>
          <w:rFonts w:ascii="Times New Roman" w:hAnsi="Times New Roman"/>
          <w:iCs/>
          <w:color w:val="000000"/>
          <w:sz w:val="24"/>
          <w:szCs w:val="24"/>
          <w:lang w:eastAsia="ar-SA"/>
        </w:rPr>
      </w:pPr>
      <w:proofErr w:type="spellStart"/>
      <w:r w:rsidRPr="00124CC6">
        <w:rPr>
          <w:rFonts w:ascii="Times New Roman" w:hAnsi="Times New Roman"/>
          <w:b/>
          <w:iCs/>
          <w:color w:val="000000"/>
          <w:sz w:val="24"/>
          <w:szCs w:val="24"/>
          <w:lang w:eastAsia="ar-SA"/>
        </w:rPr>
        <w:t>Общеучебные</w:t>
      </w:r>
      <w:proofErr w:type="spellEnd"/>
      <w:r w:rsidRPr="00124CC6">
        <w:rPr>
          <w:rFonts w:ascii="Times New Roman" w:hAnsi="Times New Roman"/>
          <w:iCs/>
          <w:color w:val="000000"/>
          <w:sz w:val="24"/>
          <w:szCs w:val="24"/>
          <w:lang w:eastAsia="ar-SA"/>
        </w:rPr>
        <w:t xml:space="preserve">: </w:t>
      </w:r>
    </w:p>
    <w:p w14:paraId="3315A028"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iCs/>
          <w:color w:val="000000"/>
          <w:sz w:val="24"/>
          <w:szCs w:val="24"/>
          <w:lang w:eastAsia="ar-SA"/>
        </w:rPr>
        <w:t xml:space="preserve"> - использовать  </w:t>
      </w:r>
      <w:r w:rsidRPr="00124CC6">
        <w:rPr>
          <w:rFonts w:ascii="Times New Roman" w:hAnsi="Times New Roman"/>
          <w:sz w:val="24"/>
          <w:szCs w:val="24"/>
        </w:rPr>
        <w:t>общие приёмы решения задач;</w:t>
      </w:r>
    </w:p>
    <w:p w14:paraId="5FADF85E"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выбирать наиболее эффективные способы решения задач;</w:t>
      </w:r>
    </w:p>
    <w:p w14:paraId="301E262F" w14:textId="77777777" w:rsidR="00DC46DE" w:rsidRPr="00124CC6" w:rsidRDefault="00DC46DE" w:rsidP="00124CC6">
      <w:pPr>
        <w:tabs>
          <w:tab w:val="left" w:pos="851"/>
        </w:tabs>
        <w:snapToGrid w:val="0"/>
        <w:spacing w:after="0" w:line="240" w:lineRule="auto"/>
        <w:ind w:firstLine="426"/>
        <w:jc w:val="both"/>
        <w:rPr>
          <w:rFonts w:ascii="Times New Roman" w:hAnsi="Times New Roman"/>
          <w:iCs/>
          <w:color w:val="000000"/>
          <w:sz w:val="24"/>
          <w:szCs w:val="24"/>
          <w:lang w:eastAsia="ar-SA"/>
        </w:rPr>
      </w:pPr>
      <w:r w:rsidRPr="00124CC6">
        <w:rPr>
          <w:rFonts w:ascii="Times New Roman" w:hAnsi="Times New Roman"/>
          <w:iCs/>
          <w:color w:val="000000"/>
          <w:sz w:val="24"/>
          <w:szCs w:val="24"/>
          <w:lang w:eastAsia="ar-SA"/>
        </w:rPr>
        <w:t>- контролировать и оценивать процесс и результат деятельности;</w:t>
      </w:r>
    </w:p>
    <w:p w14:paraId="0FABB278" w14:textId="77777777" w:rsidR="00DC46DE" w:rsidRPr="00124CC6" w:rsidRDefault="00DC46DE" w:rsidP="00124CC6">
      <w:pPr>
        <w:tabs>
          <w:tab w:val="left" w:pos="851"/>
        </w:tabs>
        <w:snapToGrid w:val="0"/>
        <w:spacing w:after="0" w:line="240" w:lineRule="auto"/>
        <w:ind w:firstLine="426"/>
        <w:jc w:val="both"/>
        <w:rPr>
          <w:rFonts w:ascii="Times New Roman" w:hAnsi="Times New Roman"/>
          <w:iCs/>
          <w:color w:val="000000"/>
          <w:sz w:val="24"/>
          <w:szCs w:val="24"/>
          <w:lang w:eastAsia="ar-SA"/>
        </w:rPr>
      </w:pPr>
      <w:r w:rsidRPr="00124CC6">
        <w:rPr>
          <w:rFonts w:ascii="Times New Roman" w:hAnsi="Times New Roman"/>
          <w:iCs/>
          <w:color w:val="000000"/>
          <w:sz w:val="24"/>
          <w:szCs w:val="24"/>
          <w:lang w:eastAsia="ar-SA"/>
        </w:rPr>
        <w:t>- ставить и формулировать проблемы;</w:t>
      </w:r>
    </w:p>
    <w:p w14:paraId="48EA4D75" w14:textId="77777777" w:rsidR="00DC46DE" w:rsidRPr="00124CC6" w:rsidRDefault="00DC46DE" w:rsidP="00124CC6">
      <w:pPr>
        <w:tabs>
          <w:tab w:val="left" w:pos="851"/>
        </w:tabs>
        <w:snapToGrid w:val="0"/>
        <w:spacing w:after="0" w:line="240" w:lineRule="auto"/>
        <w:ind w:firstLine="426"/>
        <w:jc w:val="both"/>
        <w:rPr>
          <w:rFonts w:ascii="Times New Roman" w:hAnsi="Times New Roman"/>
          <w:i/>
          <w:sz w:val="24"/>
          <w:szCs w:val="24"/>
        </w:rPr>
      </w:pPr>
      <w:r w:rsidRPr="00124CC6">
        <w:rPr>
          <w:rFonts w:ascii="Times New Roman" w:hAnsi="Times New Roman"/>
          <w:iCs/>
          <w:color w:val="000000"/>
          <w:sz w:val="24"/>
          <w:szCs w:val="24"/>
          <w:lang w:eastAsia="ar-SA"/>
        </w:rPr>
        <w:t>- самостоятельно создавать алгоритмы деятельности при решении проблем различного характера.</w:t>
      </w:r>
    </w:p>
    <w:p w14:paraId="5FAA4D41"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i/>
          <w:sz w:val="24"/>
          <w:szCs w:val="24"/>
        </w:rPr>
        <w:t xml:space="preserve">- </w:t>
      </w:r>
      <w:r w:rsidRPr="00124CC6">
        <w:rPr>
          <w:rFonts w:ascii="Times New Roman" w:hAnsi="Times New Roman"/>
          <w:sz w:val="24"/>
          <w:szCs w:val="24"/>
        </w:rPr>
        <w:t>осознанно и произвольно строить сообщения в устной и письменной форме, в том числе творческого и исследовательского характера;</w:t>
      </w:r>
    </w:p>
    <w:p w14:paraId="2362A8F5" w14:textId="77777777" w:rsidR="00DC46DE" w:rsidRPr="00124CC6" w:rsidRDefault="00DC46DE" w:rsidP="00124CC6">
      <w:pPr>
        <w:tabs>
          <w:tab w:val="left" w:pos="851"/>
        </w:tabs>
        <w:spacing w:after="0" w:line="240" w:lineRule="auto"/>
        <w:ind w:firstLine="426"/>
        <w:jc w:val="both"/>
        <w:rPr>
          <w:rFonts w:ascii="Times New Roman" w:hAnsi="Times New Roman"/>
          <w:sz w:val="24"/>
          <w:szCs w:val="24"/>
        </w:rPr>
      </w:pPr>
      <w:r w:rsidRPr="00124CC6">
        <w:rPr>
          <w:rFonts w:ascii="Times New Roman" w:hAnsi="Times New Roman"/>
          <w:iCs/>
          <w:color w:val="000000"/>
          <w:sz w:val="24"/>
          <w:szCs w:val="24"/>
          <w:lang w:eastAsia="ar-SA"/>
        </w:rPr>
        <w:t>- узнавать, называть и определять объекты и явления окружающей действительности в соответствии с содержанием учебных предметов.</w:t>
      </w:r>
    </w:p>
    <w:p w14:paraId="1AF87987" w14:textId="77777777" w:rsidR="00DC46DE" w:rsidRPr="00124CC6" w:rsidRDefault="00DC46DE" w:rsidP="00124CC6">
      <w:pPr>
        <w:tabs>
          <w:tab w:val="left" w:pos="426"/>
          <w:tab w:val="left" w:pos="851"/>
        </w:tabs>
        <w:suppressAutoHyphens/>
        <w:snapToGrid w:val="0"/>
        <w:spacing w:after="0" w:line="240" w:lineRule="auto"/>
        <w:ind w:firstLine="426"/>
        <w:jc w:val="both"/>
        <w:rPr>
          <w:rFonts w:ascii="Times New Roman" w:hAnsi="Times New Roman"/>
          <w:iCs/>
          <w:color w:val="000000"/>
          <w:kern w:val="1"/>
          <w:sz w:val="24"/>
          <w:szCs w:val="24"/>
          <w:lang w:eastAsia="ar-SA"/>
        </w:rPr>
      </w:pPr>
      <w:r w:rsidRPr="00124CC6">
        <w:rPr>
          <w:rFonts w:ascii="Times New Roman" w:hAnsi="Times New Roman"/>
          <w:b/>
          <w:iCs/>
          <w:color w:val="000000"/>
          <w:kern w:val="1"/>
          <w:sz w:val="24"/>
          <w:szCs w:val="24"/>
          <w:lang w:eastAsia="ar-SA"/>
        </w:rPr>
        <w:t>Знаково-символические</w:t>
      </w:r>
      <w:r w:rsidRPr="00124CC6">
        <w:rPr>
          <w:rFonts w:ascii="Times New Roman" w:hAnsi="Times New Roman"/>
          <w:iCs/>
          <w:color w:val="000000"/>
          <w:kern w:val="1"/>
          <w:sz w:val="24"/>
          <w:szCs w:val="24"/>
          <w:lang w:eastAsia="ar-SA"/>
        </w:rPr>
        <w:t xml:space="preserve">: </w:t>
      </w:r>
    </w:p>
    <w:p w14:paraId="495ADE33" w14:textId="77777777" w:rsidR="00DC46DE" w:rsidRPr="00124CC6" w:rsidRDefault="00DC46DE" w:rsidP="00124CC6">
      <w:pPr>
        <w:tabs>
          <w:tab w:val="left" w:pos="851"/>
        </w:tabs>
        <w:spacing w:after="0" w:line="240" w:lineRule="auto"/>
        <w:ind w:firstLine="426"/>
        <w:jc w:val="both"/>
        <w:rPr>
          <w:rFonts w:ascii="Times New Roman" w:hAnsi="Times New Roman"/>
          <w:sz w:val="24"/>
          <w:szCs w:val="24"/>
        </w:rPr>
      </w:pPr>
      <w:r w:rsidRPr="00124CC6">
        <w:rPr>
          <w:rFonts w:ascii="Times New Roman" w:hAnsi="Times New Roman"/>
          <w:iCs/>
          <w:color w:val="000000"/>
          <w:kern w:val="1"/>
          <w:sz w:val="24"/>
          <w:szCs w:val="24"/>
          <w:lang w:eastAsia="ar-SA"/>
        </w:rPr>
        <w:t xml:space="preserve">- </w:t>
      </w:r>
      <w:r w:rsidRPr="00124CC6">
        <w:rPr>
          <w:rFonts w:ascii="Times New Roman" w:hAnsi="Times New Roman"/>
          <w:kern w:val="1"/>
          <w:sz w:val="24"/>
          <w:szCs w:val="24"/>
          <w:lang w:eastAsia="hi-IN" w:bidi="hi-IN"/>
        </w:rPr>
        <w:t>использовать знаково-символические средства, в том числе модели и схемы для решения задач;</w:t>
      </w:r>
    </w:p>
    <w:p w14:paraId="3E0B202C" w14:textId="77777777" w:rsidR="00DC46DE" w:rsidRPr="00124CC6" w:rsidRDefault="00DC46DE" w:rsidP="00124CC6">
      <w:pPr>
        <w:tabs>
          <w:tab w:val="left" w:pos="851"/>
        </w:tabs>
        <w:spacing w:after="0" w:line="240" w:lineRule="auto"/>
        <w:ind w:firstLine="426"/>
        <w:jc w:val="both"/>
        <w:rPr>
          <w:rFonts w:ascii="Times New Roman" w:hAnsi="Times New Roman"/>
          <w:b/>
          <w:iCs/>
          <w:kern w:val="1"/>
          <w:sz w:val="24"/>
          <w:szCs w:val="24"/>
          <w:lang w:eastAsia="hi-IN" w:bidi="hi-IN"/>
        </w:rPr>
      </w:pPr>
      <w:r w:rsidRPr="00124CC6">
        <w:rPr>
          <w:rFonts w:ascii="Times New Roman" w:hAnsi="Times New Roman"/>
          <w:b/>
          <w:kern w:val="1"/>
          <w:sz w:val="24"/>
          <w:szCs w:val="24"/>
          <w:lang w:eastAsia="hi-IN" w:bidi="hi-IN"/>
        </w:rPr>
        <w:t xml:space="preserve">Коммуникативные </w:t>
      </w:r>
      <w:r w:rsidRPr="00124CC6">
        <w:rPr>
          <w:rFonts w:ascii="Times New Roman" w:hAnsi="Times New Roman"/>
          <w:b/>
          <w:iCs/>
          <w:kern w:val="1"/>
          <w:sz w:val="24"/>
          <w:szCs w:val="24"/>
          <w:lang w:eastAsia="hi-IN" w:bidi="hi-IN"/>
        </w:rPr>
        <w:t>УУД</w:t>
      </w:r>
    </w:p>
    <w:p w14:paraId="4BDE0310" w14:textId="77777777" w:rsidR="00DC46DE" w:rsidRPr="00124CC6" w:rsidRDefault="00DC46DE" w:rsidP="00124CC6">
      <w:pPr>
        <w:tabs>
          <w:tab w:val="left" w:pos="851"/>
        </w:tabs>
        <w:snapToGrid w:val="0"/>
        <w:spacing w:after="0" w:line="240" w:lineRule="auto"/>
        <w:ind w:firstLine="426"/>
        <w:jc w:val="both"/>
        <w:rPr>
          <w:rFonts w:ascii="Times New Roman" w:hAnsi="Times New Roman"/>
          <w:b/>
          <w:sz w:val="24"/>
          <w:szCs w:val="24"/>
        </w:rPr>
      </w:pPr>
      <w:r w:rsidRPr="00124CC6">
        <w:rPr>
          <w:rFonts w:ascii="Times New Roman" w:hAnsi="Times New Roman"/>
          <w:b/>
          <w:sz w:val="24"/>
          <w:szCs w:val="24"/>
        </w:rPr>
        <w:t>Информационные:</w:t>
      </w:r>
    </w:p>
    <w:p w14:paraId="1F2856CE"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b/>
          <w:sz w:val="24"/>
          <w:szCs w:val="24"/>
        </w:rPr>
        <w:t xml:space="preserve">- </w:t>
      </w:r>
      <w:r w:rsidRPr="00124CC6">
        <w:rPr>
          <w:rFonts w:ascii="Times New Roman" w:hAnsi="Times New Roman"/>
          <w:sz w:val="24"/>
          <w:szCs w:val="24"/>
        </w:rPr>
        <w:t>поиск и выделение необходимой информации из различных источников в разных формах (текст, рисунок, таблица, диаграмма, схема);</w:t>
      </w:r>
    </w:p>
    <w:p w14:paraId="6996D614"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обработка информации</w:t>
      </w:r>
    </w:p>
    <w:p w14:paraId="5A9FB4C6"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анализ информации;</w:t>
      </w:r>
    </w:p>
    <w:p w14:paraId="3BE70545"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передача информации (устным, письменным, цифровым способами);</w:t>
      </w:r>
    </w:p>
    <w:p w14:paraId="28C1ECC7" w14:textId="77777777" w:rsidR="00DC46DE" w:rsidRPr="00124CC6" w:rsidRDefault="00DC46DE" w:rsidP="00124CC6">
      <w:pPr>
        <w:tabs>
          <w:tab w:val="left" w:pos="851"/>
        </w:tabs>
        <w:spacing w:after="0" w:line="240" w:lineRule="auto"/>
        <w:ind w:firstLine="426"/>
        <w:jc w:val="both"/>
        <w:rPr>
          <w:rFonts w:ascii="Times New Roman" w:hAnsi="Times New Roman"/>
          <w:b/>
          <w:iCs/>
          <w:kern w:val="1"/>
          <w:sz w:val="24"/>
          <w:szCs w:val="24"/>
          <w:lang w:eastAsia="hi-IN" w:bidi="hi-IN"/>
        </w:rPr>
      </w:pPr>
      <w:r w:rsidRPr="00124CC6">
        <w:rPr>
          <w:rFonts w:ascii="Times New Roman" w:hAnsi="Times New Roman"/>
          <w:sz w:val="24"/>
          <w:szCs w:val="24"/>
        </w:rPr>
        <w:t>- оценка информации</w:t>
      </w:r>
      <w:r w:rsidRPr="00124CC6">
        <w:rPr>
          <w:rFonts w:ascii="Times New Roman" w:hAnsi="Times New Roman"/>
          <w:b/>
          <w:sz w:val="24"/>
          <w:szCs w:val="24"/>
        </w:rPr>
        <w:t xml:space="preserve"> (</w:t>
      </w:r>
      <w:r w:rsidRPr="00124CC6">
        <w:rPr>
          <w:rFonts w:ascii="Times New Roman" w:hAnsi="Times New Roman"/>
          <w:sz w:val="24"/>
          <w:szCs w:val="24"/>
        </w:rPr>
        <w:t>критическая оценка, оценка достоверности).</w:t>
      </w:r>
    </w:p>
    <w:p w14:paraId="32A5576D" w14:textId="77777777" w:rsidR="00DC46DE" w:rsidRPr="00124CC6" w:rsidRDefault="00DC46DE" w:rsidP="00124CC6">
      <w:pPr>
        <w:tabs>
          <w:tab w:val="left" w:pos="426"/>
          <w:tab w:val="left" w:pos="851"/>
        </w:tabs>
        <w:suppressAutoHyphens/>
        <w:snapToGrid w:val="0"/>
        <w:spacing w:after="0" w:line="240" w:lineRule="auto"/>
        <w:ind w:firstLine="426"/>
        <w:jc w:val="both"/>
        <w:rPr>
          <w:rFonts w:ascii="Times New Roman" w:hAnsi="Times New Roman"/>
          <w:b/>
          <w:kern w:val="1"/>
          <w:sz w:val="24"/>
          <w:szCs w:val="24"/>
          <w:lang w:eastAsia="hi-IN" w:bidi="hi-IN"/>
        </w:rPr>
      </w:pPr>
      <w:r w:rsidRPr="00124CC6">
        <w:rPr>
          <w:rFonts w:ascii="Times New Roman" w:hAnsi="Times New Roman"/>
          <w:b/>
          <w:kern w:val="1"/>
          <w:sz w:val="24"/>
          <w:szCs w:val="24"/>
          <w:lang w:eastAsia="hi-IN" w:bidi="hi-IN"/>
        </w:rPr>
        <w:t>Логические:</w:t>
      </w:r>
    </w:p>
    <w:p w14:paraId="0C17AEDE" w14:textId="77777777" w:rsidR="00DC46DE" w:rsidRPr="00124CC6" w:rsidRDefault="00DC46DE" w:rsidP="00124CC6">
      <w:pPr>
        <w:tabs>
          <w:tab w:val="left" w:pos="851"/>
          <w:tab w:val="left" w:pos="993"/>
        </w:tabs>
        <w:snapToGrid w:val="0"/>
        <w:spacing w:after="0" w:line="240" w:lineRule="auto"/>
        <w:ind w:firstLine="426"/>
        <w:jc w:val="both"/>
        <w:rPr>
          <w:rFonts w:ascii="Times New Roman" w:hAnsi="Times New Roman"/>
          <w:sz w:val="24"/>
          <w:szCs w:val="24"/>
        </w:rPr>
      </w:pPr>
      <w:r w:rsidRPr="00124CC6">
        <w:rPr>
          <w:rFonts w:ascii="Times New Roman" w:hAnsi="Times New Roman"/>
          <w:b/>
          <w:sz w:val="24"/>
          <w:szCs w:val="24"/>
        </w:rPr>
        <w:t xml:space="preserve">- </w:t>
      </w:r>
      <w:r w:rsidRPr="00124CC6">
        <w:rPr>
          <w:rFonts w:ascii="Times New Roman" w:hAnsi="Times New Roman"/>
          <w:sz w:val="24"/>
          <w:szCs w:val="24"/>
        </w:rPr>
        <w:t>подведение под понятие на основе распознавания объектов, выделения существенных признаков;</w:t>
      </w:r>
    </w:p>
    <w:p w14:paraId="039C2BF5"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xml:space="preserve">- синтез; </w:t>
      </w:r>
    </w:p>
    <w:p w14:paraId="194EF70D"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lastRenderedPageBreak/>
        <w:t xml:space="preserve">- сравнение, </w:t>
      </w:r>
    </w:p>
    <w:p w14:paraId="0568652C"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классификация по заданным критериям;</w:t>
      </w:r>
    </w:p>
    <w:p w14:paraId="10FE0C59"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xml:space="preserve">- установление аналогий; </w:t>
      </w:r>
    </w:p>
    <w:p w14:paraId="7D2C711E"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xml:space="preserve">- установление причинно-следственных связей; </w:t>
      </w:r>
    </w:p>
    <w:p w14:paraId="2CFC9458"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построение рассуждения;</w:t>
      </w:r>
    </w:p>
    <w:p w14:paraId="70D3C4F7" w14:textId="77777777" w:rsidR="00DC46DE" w:rsidRPr="00124CC6" w:rsidRDefault="00DC46DE" w:rsidP="00124CC6">
      <w:pPr>
        <w:tabs>
          <w:tab w:val="left" w:pos="851"/>
        </w:tabs>
        <w:spacing w:after="0" w:line="240" w:lineRule="auto"/>
        <w:ind w:firstLine="426"/>
        <w:jc w:val="both"/>
        <w:rPr>
          <w:rFonts w:ascii="Times New Roman" w:hAnsi="Times New Roman"/>
          <w:b/>
          <w:iCs/>
          <w:kern w:val="1"/>
          <w:sz w:val="24"/>
          <w:szCs w:val="24"/>
          <w:lang w:eastAsia="hi-IN" w:bidi="hi-IN"/>
        </w:rPr>
      </w:pPr>
      <w:r w:rsidRPr="00124CC6">
        <w:rPr>
          <w:rFonts w:ascii="Times New Roman" w:hAnsi="Times New Roman"/>
          <w:sz w:val="24"/>
          <w:szCs w:val="24"/>
        </w:rPr>
        <w:t>- обобщение.</w:t>
      </w:r>
    </w:p>
    <w:p w14:paraId="07381F23" w14:textId="77777777" w:rsidR="00DC46DE" w:rsidRPr="00124CC6" w:rsidRDefault="00DC46DE" w:rsidP="00124CC6">
      <w:pPr>
        <w:tabs>
          <w:tab w:val="left" w:pos="851"/>
        </w:tabs>
        <w:snapToGrid w:val="0"/>
        <w:spacing w:after="0" w:line="240" w:lineRule="auto"/>
        <w:ind w:firstLine="426"/>
        <w:jc w:val="both"/>
        <w:rPr>
          <w:rFonts w:ascii="Times New Roman" w:hAnsi="Times New Roman"/>
          <w:b/>
          <w:iCs/>
          <w:color w:val="000000"/>
          <w:sz w:val="24"/>
          <w:szCs w:val="24"/>
          <w:lang w:eastAsia="ar-SA"/>
        </w:rPr>
      </w:pPr>
      <w:r w:rsidRPr="00124CC6">
        <w:rPr>
          <w:rFonts w:ascii="Times New Roman" w:hAnsi="Times New Roman"/>
          <w:b/>
          <w:iCs/>
          <w:color w:val="000000"/>
          <w:sz w:val="24"/>
          <w:szCs w:val="24"/>
          <w:lang w:eastAsia="ar-SA"/>
        </w:rPr>
        <w:t>Оценка:</w:t>
      </w:r>
    </w:p>
    <w:p w14:paraId="0F0F284E" w14:textId="77777777" w:rsidR="00DC46DE" w:rsidRPr="00124CC6" w:rsidRDefault="00DC46DE" w:rsidP="00124CC6">
      <w:pPr>
        <w:tabs>
          <w:tab w:val="left" w:pos="851"/>
        </w:tabs>
        <w:snapToGrid w:val="0"/>
        <w:spacing w:after="0" w:line="240" w:lineRule="auto"/>
        <w:ind w:firstLine="426"/>
        <w:jc w:val="both"/>
        <w:rPr>
          <w:rFonts w:ascii="Times New Roman" w:hAnsi="Times New Roman"/>
          <w:iCs/>
          <w:color w:val="000000"/>
          <w:sz w:val="24"/>
          <w:szCs w:val="24"/>
          <w:lang w:eastAsia="ar-SA"/>
        </w:rPr>
      </w:pPr>
      <w:r w:rsidRPr="00124CC6">
        <w:rPr>
          <w:rFonts w:ascii="Times New Roman" w:hAnsi="Times New Roman"/>
          <w:b/>
          <w:iCs/>
          <w:color w:val="000000"/>
          <w:sz w:val="24"/>
          <w:szCs w:val="24"/>
          <w:lang w:eastAsia="ar-SA"/>
        </w:rPr>
        <w:t xml:space="preserve">- </w:t>
      </w:r>
      <w:r w:rsidRPr="00124CC6">
        <w:rPr>
          <w:rFonts w:ascii="Times New Roman" w:hAnsi="Times New Roman"/>
          <w:iCs/>
          <w:color w:val="000000"/>
          <w:sz w:val="24"/>
          <w:szCs w:val="24"/>
          <w:lang w:eastAsia="ar-SA"/>
        </w:rPr>
        <w:t>выделять и формулировать то, что уже усвоено и что еще нужно усвоить, определять качество и уровня усвоения;</w:t>
      </w:r>
    </w:p>
    <w:p w14:paraId="538A00B7" w14:textId="77777777" w:rsidR="00DC46DE" w:rsidRPr="00124CC6" w:rsidRDefault="00DC46DE" w:rsidP="00124CC6">
      <w:pPr>
        <w:tabs>
          <w:tab w:val="left" w:pos="851"/>
        </w:tabs>
        <w:spacing w:after="0" w:line="240" w:lineRule="auto"/>
        <w:ind w:firstLine="426"/>
        <w:jc w:val="both"/>
        <w:rPr>
          <w:rFonts w:ascii="Times New Roman" w:hAnsi="Times New Roman"/>
          <w:b/>
          <w:iCs/>
          <w:kern w:val="1"/>
          <w:sz w:val="24"/>
          <w:szCs w:val="24"/>
          <w:lang w:eastAsia="hi-IN" w:bidi="hi-IN"/>
        </w:rPr>
      </w:pPr>
      <w:r w:rsidRPr="00124CC6">
        <w:rPr>
          <w:rFonts w:ascii="Times New Roman" w:hAnsi="Times New Roman"/>
          <w:iCs/>
          <w:color w:val="000000"/>
          <w:sz w:val="24"/>
          <w:szCs w:val="24"/>
          <w:lang w:eastAsia="ar-SA"/>
        </w:rPr>
        <w:t>- устанавливать соответствие полученного результата поставленной цели;</w:t>
      </w:r>
    </w:p>
    <w:p w14:paraId="704A5826" w14:textId="77777777" w:rsidR="00DC46DE" w:rsidRPr="00124CC6" w:rsidRDefault="00DC46DE" w:rsidP="00124CC6">
      <w:pPr>
        <w:tabs>
          <w:tab w:val="left" w:pos="426"/>
          <w:tab w:val="left" w:pos="851"/>
        </w:tabs>
        <w:suppressAutoHyphens/>
        <w:snapToGrid w:val="0"/>
        <w:spacing w:after="0" w:line="240" w:lineRule="auto"/>
        <w:ind w:firstLine="426"/>
        <w:jc w:val="both"/>
        <w:rPr>
          <w:rFonts w:ascii="Times New Roman" w:hAnsi="Times New Roman"/>
          <w:b/>
          <w:iCs/>
          <w:color w:val="000000"/>
          <w:kern w:val="1"/>
          <w:sz w:val="24"/>
          <w:szCs w:val="24"/>
          <w:lang w:eastAsia="ar-SA"/>
        </w:rPr>
      </w:pPr>
      <w:r w:rsidRPr="00124CC6">
        <w:rPr>
          <w:rFonts w:ascii="Times New Roman" w:hAnsi="Times New Roman"/>
          <w:b/>
          <w:iCs/>
          <w:color w:val="000000"/>
          <w:kern w:val="1"/>
          <w:sz w:val="24"/>
          <w:szCs w:val="24"/>
          <w:lang w:eastAsia="ar-SA"/>
        </w:rPr>
        <w:t>Саморегуляция:</w:t>
      </w:r>
    </w:p>
    <w:p w14:paraId="6F24AAAE" w14:textId="77777777" w:rsidR="00DC46DE" w:rsidRPr="00124CC6" w:rsidRDefault="00DC46DE" w:rsidP="00124CC6">
      <w:pPr>
        <w:tabs>
          <w:tab w:val="left" w:pos="851"/>
        </w:tabs>
        <w:spacing w:after="0" w:line="240" w:lineRule="auto"/>
        <w:ind w:firstLine="426"/>
        <w:jc w:val="both"/>
        <w:rPr>
          <w:rFonts w:ascii="Times New Roman" w:hAnsi="Times New Roman"/>
          <w:b/>
          <w:sz w:val="24"/>
          <w:szCs w:val="24"/>
        </w:rPr>
      </w:pPr>
      <w:r w:rsidRPr="00124CC6">
        <w:rPr>
          <w:rFonts w:ascii="Times New Roman" w:hAnsi="Times New Roman"/>
          <w:b/>
          <w:iCs/>
          <w:color w:val="000000"/>
          <w:kern w:val="1"/>
          <w:sz w:val="24"/>
          <w:szCs w:val="24"/>
          <w:lang w:eastAsia="ar-SA"/>
        </w:rPr>
        <w:t xml:space="preserve">- </w:t>
      </w:r>
      <w:r w:rsidRPr="00124CC6">
        <w:rPr>
          <w:rFonts w:ascii="Times New Roman" w:hAnsi="Times New Roman"/>
          <w:iCs/>
          <w:color w:val="000000"/>
          <w:kern w:val="1"/>
          <w:sz w:val="24"/>
          <w:szCs w:val="24"/>
          <w:lang w:eastAsia="ar-SA"/>
        </w:rPr>
        <w:t xml:space="preserve">активизация </w:t>
      </w:r>
      <w:r w:rsidRPr="00124CC6">
        <w:rPr>
          <w:rFonts w:ascii="Times New Roman" w:hAnsi="Times New Roman"/>
          <w:b/>
          <w:iCs/>
          <w:color w:val="000000"/>
          <w:kern w:val="1"/>
          <w:sz w:val="24"/>
          <w:szCs w:val="24"/>
          <w:lang w:eastAsia="ar-SA"/>
        </w:rPr>
        <w:t xml:space="preserve"> </w:t>
      </w:r>
      <w:r w:rsidRPr="00124CC6">
        <w:rPr>
          <w:rFonts w:ascii="Times New Roman" w:hAnsi="Times New Roman"/>
          <w:iCs/>
          <w:color w:val="000000"/>
          <w:kern w:val="1"/>
          <w:sz w:val="24"/>
          <w:szCs w:val="24"/>
          <w:lang w:eastAsia="ar-SA"/>
        </w:rPr>
        <w:t>сил и энергии, к волевому усилию в ситуации мотивационного конфликта;</w:t>
      </w:r>
    </w:p>
    <w:p w14:paraId="6CB4BF3B" w14:textId="77777777" w:rsidR="00DC46DE" w:rsidRPr="00124CC6" w:rsidRDefault="00DC46DE" w:rsidP="00124CC6">
      <w:pPr>
        <w:tabs>
          <w:tab w:val="left" w:pos="426"/>
          <w:tab w:val="left" w:pos="851"/>
        </w:tabs>
        <w:suppressAutoHyphens/>
        <w:snapToGrid w:val="0"/>
        <w:spacing w:after="0" w:line="240" w:lineRule="auto"/>
        <w:ind w:firstLine="426"/>
        <w:jc w:val="both"/>
        <w:rPr>
          <w:rFonts w:ascii="Times New Roman" w:hAnsi="Times New Roman"/>
          <w:b/>
          <w:iCs/>
          <w:color w:val="000000"/>
          <w:kern w:val="1"/>
          <w:sz w:val="24"/>
          <w:szCs w:val="24"/>
          <w:lang w:eastAsia="ar-SA"/>
        </w:rPr>
      </w:pPr>
      <w:r w:rsidRPr="00124CC6">
        <w:rPr>
          <w:rFonts w:ascii="Times New Roman" w:hAnsi="Times New Roman"/>
          <w:b/>
          <w:iCs/>
          <w:color w:val="000000"/>
          <w:kern w:val="1"/>
          <w:sz w:val="24"/>
          <w:szCs w:val="24"/>
          <w:lang w:eastAsia="ar-SA"/>
        </w:rPr>
        <w:t>Инициативное сотрудничество:</w:t>
      </w:r>
    </w:p>
    <w:p w14:paraId="6D193B88" w14:textId="77777777" w:rsidR="00DC46DE" w:rsidRPr="00124CC6" w:rsidRDefault="00DC46DE" w:rsidP="00124CC6">
      <w:pPr>
        <w:tabs>
          <w:tab w:val="left" w:pos="426"/>
          <w:tab w:val="left" w:pos="851"/>
        </w:tabs>
        <w:suppressAutoHyphens/>
        <w:snapToGrid w:val="0"/>
        <w:spacing w:after="0" w:line="240" w:lineRule="auto"/>
        <w:ind w:firstLine="426"/>
        <w:jc w:val="both"/>
        <w:rPr>
          <w:rFonts w:ascii="Times New Roman" w:hAnsi="Times New Roman"/>
          <w:kern w:val="1"/>
          <w:sz w:val="24"/>
          <w:szCs w:val="24"/>
          <w:lang w:eastAsia="hi-IN" w:bidi="hi-IN"/>
        </w:rPr>
      </w:pPr>
      <w:r w:rsidRPr="00124CC6">
        <w:rPr>
          <w:rFonts w:ascii="Times New Roman" w:hAnsi="Times New Roman"/>
          <w:b/>
          <w:iCs/>
          <w:color w:val="000000"/>
          <w:kern w:val="1"/>
          <w:sz w:val="24"/>
          <w:szCs w:val="24"/>
          <w:lang w:eastAsia="ar-SA"/>
        </w:rPr>
        <w:t xml:space="preserve">- </w:t>
      </w:r>
      <w:r w:rsidRPr="00124CC6">
        <w:rPr>
          <w:rFonts w:ascii="Times New Roman" w:hAnsi="Times New Roman"/>
          <w:iCs/>
          <w:color w:val="000000"/>
          <w:kern w:val="1"/>
          <w:sz w:val="24"/>
          <w:szCs w:val="24"/>
          <w:lang w:eastAsia="ar-SA"/>
        </w:rPr>
        <w:t>проявлять активность во взаимодействии</w:t>
      </w:r>
      <w:r w:rsidRPr="00124CC6">
        <w:rPr>
          <w:rFonts w:ascii="Times New Roman" w:hAnsi="Times New Roman"/>
          <w:color w:val="FF0000"/>
          <w:kern w:val="1"/>
          <w:sz w:val="24"/>
          <w:szCs w:val="24"/>
          <w:lang w:eastAsia="hi-IN" w:bidi="hi-IN"/>
        </w:rPr>
        <w:t xml:space="preserve"> </w:t>
      </w:r>
      <w:r w:rsidRPr="00124CC6">
        <w:rPr>
          <w:rFonts w:ascii="Times New Roman" w:hAnsi="Times New Roman"/>
          <w:kern w:val="1"/>
          <w:sz w:val="24"/>
          <w:szCs w:val="24"/>
          <w:lang w:eastAsia="hi-IN" w:bidi="hi-IN"/>
        </w:rPr>
        <w:t>для решения коммуникативных и познавательных задач,</w:t>
      </w:r>
    </w:p>
    <w:p w14:paraId="7C0DCF68" w14:textId="77777777" w:rsidR="00DC46DE" w:rsidRPr="00124CC6" w:rsidRDefault="00DC46DE" w:rsidP="00124CC6">
      <w:pPr>
        <w:tabs>
          <w:tab w:val="left" w:pos="426"/>
          <w:tab w:val="left" w:pos="851"/>
        </w:tabs>
        <w:suppressAutoHyphens/>
        <w:snapToGrid w:val="0"/>
        <w:spacing w:after="0" w:line="240" w:lineRule="auto"/>
        <w:ind w:firstLine="426"/>
        <w:jc w:val="both"/>
        <w:rPr>
          <w:rFonts w:ascii="Times New Roman" w:hAnsi="Times New Roman"/>
          <w:kern w:val="1"/>
          <w:sz w:val="24"/>
          <w:szCs w:val="24"/>
          <w:lang w:eastAsia="hi-IN" w:bidi="hi-IN"/>
        </w:rPr>
      </w:pPr>
      <w:r w:rsidRPr="00124CC6">
        <w:rPr>
          <w:rFonts w:ascii="Times New Roman" w:hAnsi="Times New Roman"/>
          <w:kern w:val="1"/>
          <w:sz w:val="24"/>
          <w:szCs w:val="24"/>
          <w:lang w:eastAsia="hi-IN" w:bidi="hi-IN"/>
        </w:rPr>
        <w:t>- ставить вопросы,</w:t>
      </w:r>
    </w:p>
    <w:p w14:paraId="38DAC47D" w14:textId="77777777" w:rsidR="00DC46DE" w:rsidRPr="00124CC6" w:rsidRDefault="00DC46DE" w:rsidP="00124CC6">
      <w:pPr>
        <w:tabs>
          <w:tab w:val="left" w:pos="426"/>
          <w:tab w:val="left" w:pos="851"/>
        </w:tabs>
        <w:suppressAutoHyphens/>
        <w:snapToGrid w:val="0"/>
        <w:spacing w:after="0" w:line="240" w:lineRule="auto"/>
        <w:ind w:firstLine="426"/>
        <w:jc w:val="both"/>
        <w:rPr>
          <w:rFonts w:ascii="Times New Roman" w:hAnsi="Times New Roman"/>
          <w:kern w:val="1"/>
          <w:sz w:val="24"/>
          <w:szCs w:val="24"/>
          <w:lang w:eastAsia="hi-IN" w:bidi="hi-IN"/>
        </w:rPr>
      </w:pPr>
      <w:r w:rsidRPr="00124CC6">
        <w:rPr>
          <w:rFonts w:ascii="Times New Roman" w:hAnsi="Times New Roman"/>
          <w:kern w:val="1"/>
          <w:sz w:val="24"/>
          <w:szCs w:val="24"/>
          <w:lang w:eastAsia="hi-IN" w:bidi="hi-IN"/>
        </w:rPr>
        <w:t>- обращаться за помощью,</w:t>
      </w:r>
    </w:p>
    <w:p w14:paraId="3BB0C50E" w14:textId="77777777" w:rsidR="00DC46DE" w:rsidRPr="00124CC6" w:rsidRDefault="00DC46DE" w:rsidP="00124CC6">
      <w:pPr>
        <w:tabs>
          <w:tab w:val="left" w:pos="426"/>
          <w:tab w:val="left" w:pos="851"/>
        </w:tabs>
        <w:suppressAutoHyphens/>
        <w:snapToGrid w:val="0"/>
        <w:spacing w:after="0" w:line="240" w:lineRule="auto"/>
        <w:ind w:firstLine="426"/>
        <w:jc w:val="both"/>
        <w:rPr>
          <w:rFonts w:ascii="Times New Roman" w:hAnsi="Times New Roman"/>
          <w:kern w:val="1"/>
          <w:sz w:val="24"/>
          <w:szCs w:val="24"/>
          <w:lang w:eastAsia="hi-IN" w:bidi="hi-IN"/>
        </w:rPr>
      </w:pPr>
      <w:r w:rsidRPr="00124CC6">
        <w:rPr>
          <w:rFonts w:ascii="Times New Roman" w:hAnsi="Times New Roman"/>
          <w:kern w:val="1"/>
          <w:sz w:val="24"/>
          <w:szCs w:val="24"/>
          <w:lang w:eastAsia="hi-IN" w:bidi="hi-IN"/>
        </w:rPr>
        <w:t>- формулировать свои затруднения;</w:t>
      </w:r>
    </w:p>
    <w:p w14:paraId="0784752B" w14:textId="77777777" w:rsidR="00DC46DE" w:rsidRPr="00124CC6" w:rsidRDefault="00DC46DE" w:rsidP="00124CC6">
      <w:pPr>
        <w:tabs>
          <w:tab w:val="left" w:pos="851"/>
        </w:tabs>
        <w:spacing w:after="0" w:line="240" w:lineRule="auto"/>
        <w:ind w:firstLine="426"/>
        <w:jc w:val="both"/>
        <w:rPr>
          <w:rFonts w:ascii="Times New Roman" w:hAnsi="Times New Roman"/>
          <w:kern w:val="1"/>
          <w:sz w:val="24"/>
          <w:szCs w:val="24"/>
          <w:lang w:eastAsia="hi-IN" w:bidi="hi-IN"/>
        </w:rPr>
      </w:pPr>
      <w:r w:rsidRPr="00124CC6">
        <w:rPr>
          <w:rFonts w:ascii="Times New Roman" w:hAnsi="Times New Roman"/>
          <w:kern w:val="1"/>
          <w:sz w:val="24"/>
          <w:szCs w:val="24"/>
          <w:lang w:eastAsia="hi-IN" w:bidi="hi-IN"/>
        </w:rPr>
        <w:t xml:space="preserve">- предлагать помощь и сотрудничество;  </w:t>
      </w:r>
    </w:p>
    <w:p w14:paraId="7F8FA63E"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b/>
          <w:iCs/>
          <w:sz w:val="24"/>
          <w:szCs w:val="24"/>
          <w:lang w:eastAsia="ar-SA"/>
        </w:rPr>
        <w:t>Управление</w:t>
      </w:r>
      <w:r w:rsidRPr="00124CC6">
        <w:rPr>
          <w:rFonts w:ascii="Times New Roman" w:hAnsi="Times New Roman"/>
          <w:b/>
          <w:sz w:val="24"/>
          <w:szCs w:val="24"/>
        </w:rPr>
        <w:t xml:space="preserve">  коммуникацией</w:t>
      </w:r>
      <w:r w:rsidRPr="00124CC6">
        <w:rPr>
          <w:rFonts w:ascii="Times New Roman" w:hAnsi="Times New Roman"/>
          <w:sz w:val="24"/>
          <w:szCs w:val="24"/>
        </w:rPr>
        <w:t xml:space="preserve">: </w:t>
      </w:r>
    </w:p>
    <w:p w14:paraId="44E99E7F"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определять общую цель и пути ее достижения;</w:t>
      </w:r>
    </w:p>
    <w:p w14:paraId="51723F49"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xml:space="preserve">- осуществлять взаимный контроль, </w:t>
      </w:r>
    </w:p>
    <w:p w14:paraId="26F2A27F"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адекватно оценивать собственное поведение и поведение окружающих,</w:t>
      </w:r>
    </w:p>
    <w:p w14:paraId="4550A6D9"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xml:space="preserve">-оказывать в сотрудничестве взаимопомощь; </w:t>
      </w:r>
    </w:p>
    <w:p w14:paraId="421D9BF6" w14:textId="77777777" w:rsidR="00DC46DE" w:rsidRPr="00124CC6" w:rsidRDefault="00DC46DE" w:rsidP="00124CC6">
      <w:pPr>
        <w:tabs>
          <w:tab w:val="left" w:pos="851"/>
        </w:tabs>
        <w:snapToGrid w:val="0"/>
        <w:spacing w:after="0" w:line="240" w:lineRule="auto"/>
        <w:ind w:firstLine="426"/>
        <w:jc w:val="both"/>
        <w:rPr>
          <w:rFonts w:ascii="Times New Roman" w:hAnsi="Times New Roman"/>
          <w:sz w:val="24"/>
          <w:szCs w:val="24"/>
        </w:rPr>
      </w:pPr>
      <w:r w:rsidRPr="00124CC6">
        <w:rPr>
          <w:rFonts w:ascii="Times New Roman" w:hAnsi="Times New Roman"/>
          <w:sz w:val="24"/>
          <w:szCs w:val="24"/>
        </w:rPr>
        <w:t>- 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14:paraId="04F51100" w14:textId="77777777" w:rsidR="00DC46DE" w:rsidRPr="00124CC6" w:rsidRDefault="00DC46DE" w:rsidP="00124CC6">
      <w:pPr>
        <w:tabs>
          <w:tab w:val="left" w:pos="851"/>
        </w:tabs>
        <w:spacing w:after="0" w:line="240" w:lineRule="auto"/>
        <w:ind w:firstLine="426"/>
        <w:jc w:val="both"/>
        <w:rPr>
          <w:rFonts w:ascii="Times New Roman" w:hAnsi="Times New Roman"/>
          <w:kern w:val="1"/>
          <w:sz w:val="24"/>
          <w:szCs w:val="24"/>
          <w:lang w:eastAsia="hi-IN" w:bidi="hi-IN"/>
        </w:rPr>
      </w:pPr>
    </w:p>
    <w:p w14:paraId="51F21DBE" w14:textId="796560E5"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b/>
          <w:sz w:val="24"/>
          <w:szCs w:val="24"/>
          <w:lang w:eastAsia="zh-CN"/>
        </w:rPr>
      </w:pPr>
      <w:r w:rsidRPr="00124CC6">
        <w:rPr>
          <w:rFonts w:ascii="Times New Roman" w:hAnsi="Times New Roman"/>
          <w:b/>
          <w:sz w:val="24"/>
          <w:szCs w:val="24"/>
          <w:lang w:eastAsia="zh-CN"/>
        </w:rPr>
        <w:t xml:space="preserve">СОДЕРЖАНИЕ </w:t>
      </w:r>
      <w:r w:rsidR="00124CC6" w:rsidRPr="00124CC6">
        <w:rPr>
          <w:rFonts w:ascii="Times New Roman" w:hAnsi="Times New Roman"/>
          <w:b/>
          <w:sz w:val="24"/>
          <w:szCs w:val="24"/>
          <w:lang w:eastAsia="zh-CN"/>
        </w:rPr>
        <w:t>ПРОГРАММЫ</w:t>
      </w:r>
    </w:p>
    <w:p w14:paraId="506BDFD5"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b/>
          <w:sz w:val="24"/>
          <w:szCs w:val="24"/>
          <w:lang w:eastAsia="zh-CN"/>
        </w:rPr>
      </w:pPr>
    </w:p>
    <w:p w14:paraId="5576D81A" w14:textId="77777777" w:rsidR="00DC46DE" w:rsidRPr="00124CC6" w:rsidRDefault="00DC46DE" w:rsidP="00124CC6">
      <w:pPr>
        <w:pStyle w:val="a5"/>
        <w:numPr>
          <w:ilvl w:val="0"/>
          <w:numId w:val="18"/>
        </w:numPr>
        <w:tabs>
          <w:tab w:val="left" w:pos="318"/>
          <w:tab w:val="left" w:pos="851"/>
        </w:tabs>
        <w:suppressAutoHyphens/>
        <w:autoSpaceDE w:val="0"/>
        <w:spacing w:after="0" w:line="240" w:lineRule="auto"/>
        <w:ind w:firstLine="426"/>
        <w:jc w:val="both"/>
        <w:rPr>
          <w:rFonts w:ascii="Times New Roman" w:hAnsi="Times New Roman"/>
          <w:b/>
          <w:sz w:val="24"/>
          <w:szCs w:val="24"/>
        </w:rPr>
      </w:pPr>
      <w:r w:rsidRPr="00124CC6">
        <w:rPr>
          <w:rFonts w:ascii="Times New Roman" w:hAnsi="Times New Roman"/>
          <w:b/>
          <w:sz w:val="24"/>
          <w:szCs w:val="24"/>
        </w:rPr>
        <w:t>Начальная специальная подготовка юного спасателя.</w:t>
      </w:r>
    </w:p>
    <w:p w14:paraId="4B4D4299"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 xml:space="preserve"> Классификация чрезвычайных ситуаций. Чрезвычайные ситуации природного характера (землетрясения, смерчи, цунами, наводнения, лавины, сели, оползни, камнепады, обвалы).</w:t>
      </w:r>
    </w:p>
    <w:p w14:paraId="6E00C9A9"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Чрезвычайные ситуации техногенного характера (аварии, обрушения, пожары и др.). Чрезвычайные ситуации экологического характера (эпидемии, и др.).</w:t>
      </w:r>
    </w:p>
    <w:p w14:paraId="2F454FAF"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Понятия опасных природных явлений, стихийных бедствий, аварий и катастроф. Понятия опасности и определение опасных факторов.</w:t>
      </w:r>
    </w:p>
    <w:p w14:paraId="110EA6A6"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История человечества - борьба за выживание.</w:t>
      </w:r>
    </w:p>
    <w:p w14:paraId="7A1BD903"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Крупнейшие исторически известные катастрофы (гибель Помпеи и др.) История создания спасательных служб в мире.</w:t>
      </w:r>
    </w:p>
    <w:p w14:paraId="19613676"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История создания спасательных служб на территории России.</w:t>
      </w:r>
    </w:p>
    <w:p w14:paraId="417315C6" w14:textId="6296D9E0"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Окружающая среда: природная, техногенная и бытовая. Взаимодействие человека в</w:t>
      </w:r>
      <w:r w:rsidR="00124CC6">
        <w:rPr>
          <w:rFonts w:ascii="Times New Roman" w:hAnsi="Times New Roman"/>
          <w:sz w:val="24"/>
          <w:szCs w:val="24"/>
        </w:rPr>
        <w:t xml:space="preserve"> </w:t>
      </w:r>
      <w:r w:rsidRPr="00124CC6">
        <w:rPr>
          <w:rFonts w:ascii="Times New Roman" w:hAnsi="Times New Roman"/>
          <w:sz w:val="24"/>
          <w:szCs w:val="24"/>
        </w:rPr>
        <w:t>процесс</w:t>
      </w:r>
      <w:r w:rsidR="00124CC6">
        <w:rPr>
          <w:rFonts w:ascii="Times New Roman" w:hAnsi="Times New Roman"/>
          <w:sz w:val="24"/>
          <w:szCs w:val="24"/>
        </w:rPr>
        <w:t>е</w:t>
      </w:r>
      <w:r w:rsidRPr="00124CC6">
        <w:rPr>
          <w:rFonts w:ascii="Times New Roman" w:hAnsi="Times New Roman"/>
          <w:sz w:val="24"/>
          <w:szCs w:val="24"/>
        </w:rPr>
        <w:t xml:space="preserve"> деятельности с окружающей средой, аксиома о потенциальной опасности процесса взаимодействия. Понятие о риске.</w:t>
      </w:r>
    </w:p>
    <w:p w14:paraId="77171CA6"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Научно-технический прогресс и вызываемые им последствия. Источники загрязнения, опасные и вредные факторы окружающей среды (физические, химические, биологические и психогенные). Взаимодействие и трансформация загрязнений в окружающей среде, вторичные явления: смог, кислотные дожди, разрушение озонового слоя, снижение плодородия почв, качества продуктов питания, разрушение технических сооружений. Источники, зоны действия и уровни энергетических загрязнений окружающей среды (парниковый эффект, электромагнитные поля, ионизирующие излучения, шум, вибрация ).</w:t>
      </w:r>
    </w:p>
    <w:p w14:paraId="4CB316B2"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 xml:space="preserve">Электробезопасность при пользовании энергией в бытовых помещениях. Средства бытовой химии: правила пользования и оказание первой помощи при отравлениях и ожогах. </w:t>
      </w:r>
      <w:r w:rsidRPr="00124CC6">
        <w:rPr>
          <w:rFonts w:ascii="Times New Roman" w:hAnsi="Times New Roman"/>
          <w:sz w:val="24"/>
          <w:szCs w:val="24"/>
        </w:rPr>
        <w:lastRenderedPageBreak/>
        <w:t>Необходимость создания системы защиты населения от последствий чрезвычайных ситуаций. Цели и задачи Единой государственной системы предупреждения и ликвидации</w:t>
      </w:r>
    </w:p>
    <w:p w14:paraId="0D7A9763"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последствий чрезвычайных ситуаций (РСЧС), структура, управление и функционирование</w:t>
      </w:r>
    </w:p>
    <w:p w14:paraId="330E79F2"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РСЧС, силы и средства РСЧС. Поисково-спасательные службы. Задачи системы обучения.</w:t>
      </w:r>
    </w:p>
    <w:p w14:paraId="4D690F9B"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Этапы и уровни подготовки спасателей. Формы и виды обучения спасателей</w:t>
      </w:r>
    </w:p>
    <w:p w14:paraId="52888D37"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Табель</w:t>
      </w:r>
      <w:r w:rsidRPr="00124CC6">
        <w:rPr>
          <w:rFonts w:ascii="Times New Roman" w:hAnsi="Times New Roman"/>
          <w:sz w:val="24"/>
          <w:szCs w:val="24"/>
        </w:rPr>
        <w:tab/>
        <w:t>оснащения</w:t>
      </w:r>
      <w:r w:rsidRPr="00124CC6">
        <w:rPr>
          <w:rFonts w:ascii="Times New Roman" w:hAnsi="Times New Roman"/>
          <w:sz w:val="24"/>
          <w:szCs w:val="24"/>
        </w:rPr>
        <w:tab/>
        <w:t>поисково-спасательной</w:t>
      </w:r>
      <w:r w:rsidRPr="00124CC6">
        <w:rPr>
          <w:rFonts w:ascii="Times New Roman" w:hAnsi="Times New Roman"/>
          <w:sz w:val="24"/>
          <w:szCs w:val="24"/>
        </w:rPr>
        <w:tab/>
        <w:t>службы.</w:t>
      </w:r>
      <w:r w:rsidRPr="00124CC6">
        <w:rPr>
          <w:rFonts w:ascii="Times New Roman" w:hAnsi="Times New Roman"/>
          <w:sz w:val="24"/>
          <w:szCs w:val="24"/>
        </w:rPr>
        <w:tab/>
        <w:t>Экипировка</w:t>
      </w:r>
      <w:r w:rsidRPr="00124CC6">
        <w:rPr>
          <w:rFonts w:ascii="Times New Roman" w:hAnsi="Times New Roman"/>
          <w:sz w:val="24"/>
          <w:szCs w:val="24"/>
        </w:rPr>
        <w:tab/>
        <w:t>спасателя.</w:t>
      </w:r>
      <w:r w:rsidRPr="00124CC6">
        <w:rPr>
          <w:rFonts w:ascii="Times New Roman" w:hAnsi="Times New Roman"/>
          <w:sz w:val="24"/>
          <w:szCs w:val="24"/>
        </w:rPr>
        <w:tab/>
        <w:t>Технические средства. Транспортные и транспортировочные средства. Средства связи и сигнализации. Виды несчастных случаев, аварии и чрезвычайные ситуации, угрожающие жизни и здоровью людей</w:t>
      </w:r>
      <w:r w:rsidRPr="00124CC6">
        <w:rPr>
          <w:rFonts w:ascii="Times New Roman" w:hAnsi="Times New Roman"/>
          <w:sz w:val="24"/>
          <w:szCs w:val="24"/>
        </w:rPr>
        <w:tab/>
        <w:t>в</w:t>
      </w:r>
      <w:r w:rsidRPr="00124CC6">
        <w:rPr>
          <w:rFonts w:ascii="Times New Roman" w:hAnsi="Times New Roman"/>
          <w:sz w:val="24"/>
          <w:szCs w:val="24"/>
        </w:rPr>
        <w:tab/>
        <w:t>условиях</w:t>
      </w:r>
      <w:r w:rsidRPr="00124CC6">
        <w:rPr>
          <w:rFonts w:ascii="Times New Roman" w:hAnsi="Times New Roman"/>
          <w:sz w:val="24"/>
          <w:szCs w:val="24"/>
        </w:rPr>
        <w:tab/>
        <w:t>природной</w:t>
      </w:r>
      <w:r w:rsidRPr="00124CC6">
        <w:rPr>
          <w:rFonts w:ascii="Times New Roman" w:hAnsi="Times New Roman"/>
          <w:sz w:val="24"/>
          <w:szCs w:val="24"/>
        </w:rPr>
        <w:tab/>
        <w:t>среды.</w:t>
      </w:r>
      <w:r w:rsidRPr="00124CC6">
        <w:rPr>
          <w:rFonts w:ascii="Times New Roman" w:hAnsi="Times New Roman"/>
          <w:sz w:val="24"/>
          <w:szCs w:val="24"/>
        </w:rPr>
        <w:tab/>
        <w:t xml:space="preserve">Использование </w:t>
      </w:r>
      <w:proofErr w:type="spellStart"/>
      <w:r w:rsidRPr="00124CC6">
        <w:rPr>
          <w:rFonts w:ascii="Times New Roman" w:hAnsi="Times New Roman"/>
          <w:sz w:val="24"/>
          <w:szCs w:val="24"/>
        </w:rPr>
        <w:t>подручних</w:t>
      </w:r>
      <w:proofErr w:type="spellEnd"/>
      <w:r w:rsidRPr="00124CC6">
        <w:rPr>
          <w:rFonts w:ascii="Times New Roman" w:hAnsi="Times New Roman"/>
          <w:sz w:val="24"/>
          <w:szCs w:val="24"/>
        </w:rPr>
        <w:tab/>
        <w:t>средств</w:t>
      </w:r>
      <w:r w:rsidRPr="00124CC6">
        <w:rPr>
          <w:rFonts w:ascii="Times New Roman" w:hAnsi="Times New Roman"/>
          <w:sz w:val="24"/>
          <w:szCs w:val="24"/>
        </w:rPr>
        <w:tab/>
        <w:t>для</w:t>
      </w:r>
      <w:r w:rsidRPr="00124CC6">
        <w:rPr>
          <w:rFonts w:ascii="Times New Roman" w:hAnsi="Times New Roman"/>
          <w:sz w:val="24"/>
          <w:szCs w:val="24"/>
        </w:rPr>
        <w:tab/>
        <w:t>оказания помощи и спасения пострадавших. Использование специальных спасательных средств.</w:t>
      </w:r>
    </w:p>
    <w:p w14:paraId="666F38DA"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b/>
          <w:sz w:val="24"/>
          <w:szCs w:val="24"/>
        </w:rPr>
      </w:pPr>
      <w:r w:rsidRPr="00124CC6">
        <w:rPr>
          <w:rFonts w:ascii="Times New Roman" w:hAnsi="Times New Roman"/>
          <w:b/>
          <w:sz w:val="24"/>
          <w:szCs w:val="24"/>
        </w:rPr>
        <w:t>2.Безопасность дорожного движения</w:t>
      </w:r>
    </w:p>
    <w:p w14:paraId="53E4EFC4"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Элементы улиц и дорог. Дорожная разметка и дорожные знаки, сигналы светофора и регулировщика дорожного движения.</w:t>
      </w:r>
    </w:p>
    <w:p w14:paraId="10CF139D"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b/>
          <w:sz w:val="24"/>
          <w:szCs w:val="24"/>
        </w:rPr>
        <w:t>Практическая работа:</w:t>
      </w:r>
      <w:r w:rsidRPr="00124CC6">
        <w:rPr>
          <w:rFonts w:ascii="Times New Roman" w:hAnsi="Times New Roman"/>
          <w:sz w:val="24"/>
          <w:szCs w:val="24"/>
        </w:rPr>
        <w:t xml:space="preserve"> изучение действий участников дорожного движения по конкретным дорожным знакам.</w:t>
      </w:r>
    </w:p>
    <w:p w14:paraId="7330269A"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Правила для пешеходов и водителей транспортных средств. Виды перекрѐстков и правила разъезда на них. Ответственность за нарушение правил.</w:t>
      </w:r>
    </w:p>
    <w:p w14:paraId="1945E778"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Практическая работа: разбор действий пешеходов и велосипедистов в конкретных дорожных ситуациях.</w:t>
      </w:r>
    </w:p>
    <w:p w14:paraId="29CDB472"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Разбор движения пешеходов и водителей транспортных средств на сложных перекрѐстках. Правила движения для велосипедистов. Порядок движения группы велосипедистов. Разбор дорожной обстановки на маршруте, определение опасных для движения мест. Особенности устройства велосипеда. Назначение основных частей велосипеда. Физические основы устойчивости двухколѐсного велосипеда. Особенности маневрирования на велосипеде в условиях площадки для фигурного вождения велосипеда. Освоение приѐмов безопасного падения.</w:t>
      </w:r>
    </w:p>
    <w:p w14:paraId="539048B0"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Изучение правил дорожного движения. Разбор реальных ситуаций, имеющих место в практике дорожного движения.</w:t>
      </w:r>
    </w:p>
    <w:p w14:paraId="61416885"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Состав и назначение автоаптечки. Классификация возможных травм и первая доврачебная помощь пострадавшим в дорожно-транспортном происшествии (ДТП). Обработка ран и способы остановки кровотечения. Виды перевязочных средств и правила наложения повязок. Правила транспортировки пострадавших.</w:t>
      </w:r>
    </w:p>
    <w:p w14:paraId="25539554"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b/>
          <w:sz w:val="24"/>
          <w:szCs w:val="24"/>
        </w:rPr>
        <w:t>Практическая работа:</w:t>
      </w:r>
      <w:r w:rsidRPr="00124CC6">
        <w:rPr>
          <w:rFonts w:ascii="Times New Roman" w:hAnsi="Times New Roman"/>
          <w:sz w:val="24"/>
          <w:szCs w:val="24"/>
        </w:rPr>
        <w:t xml:space="preserve"> отработка различных приѐмов оказания первой доврачебной помощи пострадавшему.</w:t>
      </w:r>
    </w:p>
    <w:p w14:paraId="64B0CEBC"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b/>
          <w:sz w:val="24"/>
          <w:szCs w:val="24"/>
        </w:rPr>
      </w:pPr>
      <w:r w:rsidRPr="00124CC6">
        <w:rPr>
          <w:rFonts w:ascii="Times New Roman" w:hAnsi="Times New Roman"/>
          <w:b/>
          <w:sz w:val="24"/>
          <w:szCs w:val="24"/>
        </w:rPr>
        <w:t>3.</w:t>
      </w:r>
      <w:r w:rsidRPr="00124CC6">
        <w:rPr>
          <w:rFonts w:ascii="Times New Roman" w:hAnsi="Times New Roman"/>
          <w:b/>
          <w:sz w:val="24"/>
          <w:szCs w:val="24"/>
        </w:rPr>
        <w:tab/>
        <w:t>Противопожарная безопасность</w:t>
      </w:r>
    </w:p>
    <w:p w14:paraId="5AE723D0"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Понятие о физико-химических основах горения. Огонь — друг и враг человека, какую пользу приносит огонь человеку, как человек научился управлять огнѐм. Последствия пожаров в жилых домах и других зданиях. Почему надо знать и строго соблюдать меры предосторожности в обращении с огнѐм; недопустимость игр детей с огнѐм. Основные причины пожаров. Основы профилактики пожаров. Предупреждение травматизма и несчастных случаев во время пожаров. Рассказы о некоторых крупных пожарах.</w:t>
      </w:r>
    </w:p>
    <w:p w14:paraId="7055D294"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Освоение умений и навыков профилактики пожарной безопасности в образовательных и культурно-зрелищных учреждениях, в быту. Правила содержания зданий и помещений, виды и назначение путей эвакуации при пожаре. Движение во время эвакуации. Требования к содержанию эвакуационных путей. Анализ причин гибели людей при пожарах.</w:t>
      </w:r>
    </w:p>
    <w:p w14:paraId="277C66D0"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b/>
          <w:sz w:val="24"/>
          <w:szCs w:val="24"/>
        </w:rPr>
        <w:t>Практическая работа:</w:t>
      </w:r>
      <w:r w:rsidRPr="00124CC6">
        <w:rPr>
          <w:rFonts w:ascii="Times New Roman" w:hAnsi="Times New Roman"/>
          <w:sz w:val="24"/>
          <w:szCs w:val="24"/>
        </w:rPr>
        <w:t xml:space="preserve"> проверка состояния средств пожаротушения в данном образовательном учреждении.</w:t>
      </w:r>
    </w:p>
    <w:p w14:paraId="6A80F487"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Элементарные способы тушения возгораний. Эвакуация из пожарной зоны. Правила действия в случае возникновения пожара. Практическое освоение приѐмов тушения возгораний. Освоение навыков эвакуации при пожаре.</w:t>
      </w:r>
    </w:p>
    <w:p w14:paraId="7031DD5F"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b/>
          <w:sz w:val="24"/>
          <w:szCs w:val="24"/>
        </w:rPr>
        <w:lastRenderedPageBreak/>
        <w:t>Практическая работа:</w:t>
      </w:r>
      <w:r w:rsidRPr="00124CC6">
        <w:rPr>
          <w:rFonts w:ascii="Times New Roman" w:hAnsi="Times New Roman"/>
          <w:sz w:val="24"/>
          <w:szCs w:val="24"/>
        </w:rPr>
        <w:t xml:space="preserve"> тренинги по правильному использованию средств пожаротушения</w:t>
      </w:r>
    </w:p>
    <w:p w14:paraId="440668CB"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Ознакомление с основными статьями Кодекса об административных правонарушениях в Российской Федерации. Административная ответственность граждан, должностных, юридических лиц за нарушения требований пожарной безопасности.</w:t>
      </w:r>
    </w:p>
    <w:p w14:paraId="44EF0126"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b/>
          <w:sz w:val="24"/>
          <w:szCs w:val="24"/>
        </w:rPr>
        <w:t>Практическая работа:</w:t>
      </w:r>
      <w:r w:rsidRPr="00124CC6">
        <w:rPr>
          <w:rFonts w:ascii="Times New Roman" w:hAnsi="Times New Roman"/>
          <w:sz w:val="24"/>
          <w:szCs w:val="24"/>
        </w:rPr>
        <w:t xml:space="preserve"> подготовка иллюстративных материалов для проведения бесед по профилактике пожарной безопасности дома и в образовательных учреждениях.</w:t>
      </w:r>
    </w:p>
    <w:p w14:paraId="200BDAA2"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Освоение знаний и умений в области противопожарной защиты и тушения пожаров. Назначение, область применения автоматических систем пожаротушения и сигнализации. Основные параметры станции пожарной сигнализации. Принцип действия, устройство систем водяного, пенного, газового, порошкового пожаротушения. Назначение и устройство систем оповещения и управления эвакуацией.</w:t>
      </w:r>
    </w:p>
    <w:p w14:paraId="01CF4BCD"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 xml:space="preserve">Виды, назначение, правила содержания и порядок применения первичных средств тушения пожаров. История возникновения и развития огнетушащих веществ. Технические характеристики огнетушащих веществ. Классификация огнетушителей, область их применения. </w:t>
      </w:r>
    </w:p>
    <w:p w14:paraId="576A18E8"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b/>
          <w:sz w:val="24"/>
          <w:szCs w:val="24"/>
        </w:rPr>
      </w:pPr>
      <w:r w:rsidRPr="00124CC6">
        <w:rPr>
          <w:rFonts w:ascii="Times New Roman" w:hAnsi="Times New Roman"/>
          <w:b/>
          <w:sz w:val="24"/>
          <w:szCs w:val="24"/>
        </w:rPr>
        <w:t>4.</w:t>
      </w:r>
      <w:r w:rsidRPr="00124CC6">
        <w:rPr>
          <w:rFonts w:ascii="Times New Roman" w:hAnsi="Times New Roman"/>
          <w:b/>
          <w:sz w:val="24"/>
          <w:szCs w:val="24"/>
        </w:rPr>
        <w:tab/>
        <w:t>Основы медицинских знаний</w:t>
      </w:r>
    </w:p>
    <w:p w14:paraId="6D20BE89"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Травмы и заболевания характерные в природной среде. Характеристика травм и заболеваний, меры по их профилактике.</w:t>
      </w:r>
    </w:p>
    <w:p w14:paraId="1C3A8EB9"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Инфекционные заболевания характерные в природной среде, причины их возникновения и механизм передачи. Признаки инфекционных заболеваний и оказание первой медицинской помощи пострадавшим.</w:t>
      </w:r>
    </w:p>
    <w:p w14:paraId="0D8219EA"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Предупреждение обморожений и переохлаждений.</w:t>
      </w:r>
    </w:p>
    <w:p w14:paraId="5328DD27"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Основные принципы оказания первой медицинской помощи. Проведение осмотра пострадавшего, порядок его проведения (обеспечение проходимости дыхательных путей, наличие дыхания, наличие пульса).</w:t>
      </w:r>
    </w:p>
    <w:p w14:paraId="61B91561"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Средства оказания первой медицинской помощи: состав медицинской аптечки: перевязочные, дезинфицирующие и лекарственные средства, их характеристика. Виды повязок и их назначение. Правила наложения повязок на голову, нижние и верхние конечности, грудь, спину, живот и т.д. Порядок и правила использования и применения дезинфицирующих и лекарственных средств. Порядок измерения температуры, пульса, артериального давления. Согревающие и охлаждающие процедуры, их применение. Практические занятия. Комплектование</w:t>
      </w:r>
      <w:r w:rsidRPr="00124CC6">
        <w:rPr>
          <w:rFonts w:ascii="Times New Roman" w:hAnsi="Times New Roman"/>
          <w:sz w:val="24"/>
          <w:szCs w:val="24"/>
        </w:rPr>
        <w:tab/>
        <w:t>медицинской</w:t>
      </w:r>
      <w:r w:rsidRPr="00124CC6">
        <w:rPr>
          <w:rFonts w:ascii="Times New Roman" w:hAnsi="Times New Roman"/>
          <w:sz w:val="24"/>
          <w:szCs w:val="24"/>
        </w:rPr>
        <w:tab/>
        <w:t>аптечки.</w:t>
      </w:r>
      <w:r w:rsidRPr="00124CC6">
        <w:rPr>
          <w:rFonts w:ascii="Times New Roman" w:hAnsi="Times New Roman"/>
          <w:sz w:val="24"/>
          <w:szCs w:val="24"/>
        </w:rPr>
        <w:tab/>
        <w:t>Демонстрация</w:t>
      </w:r>
      <w:r w:rsidRPr="00124CC6">
        <w:rPr>
          <w:rFonts w:ascii="Times New Roman" w:hAnsi="Times New Roman"/>
          <w:sz w:val="24"/>
          <w:szCs w:val="24"/>
        </w:rPr>
        <w:tab/>
        <w:t>и отработка</w:t>
      </w:r>
      <w:r w:rsidRPr="00124CC6">
        <w:rPr>
          <w:rFonts w:ascii="Times New Roman" w:hAnsi="Times New Roman"/>
          <w:sz w:val="24"/>
          <w:szCs w:val="24"/>
        </w:rPr>
        <w:tab/>
        <w:t>правильной последовательности действий при осмотре, выборе и применении перевязочных материалов, дезинфицирующих и лекарственных средств. Первая медицинская помощь при травмах. Общая характеристика повреждений. Основные правила оказания первой медицинской помощи при повреждениях и ранениях. Характеристика различных видов кровотечений и их причины. Способы остановки кровотечений (давящая повязка, наложение жгута, пережатие артерий, сгибание конечностей). Особенности оказания первой медицинской помощи при внутреннем кровотечении. Оказание помощи при носовом кровотечении. Характеристика различных видов травм (ушибы, растяжения и разрывы связок, вывихи, сдавливания). Причины и признаки травм. Правила оказания первой медицинской помощи при травмах.</w:t>
      </w:r>
    </w:p>
    <w:p w14:paraId="14761FE1"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Переломы костей и их причины. Характеристика различных видов переломов (открытые и закрытые). Правила оказания первой медицинской помощи при переломах.  Правила и способы транспортировки пострадавшего. Пневматические шины. Правильное положение тела пострадавшего при транспортировке. Техника транспортировки и страховка пострадавшего.</w:t>
      </w:r>
    </w:p>
    <w:p w14:paraId="12B1B4F6"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b/>
          <w:sz w:val="24"/>
          <w:szCs w:val="24"/>
        </w:rPr>
      </w:pPr>
      <w:r w:rsidRPr="00124CC6">
        <w:rPr>
          <w:rFonts w:ascii="Times New Roman" w:hAnsi="Times New Roman"/>
          <w:b/>
          <w:sz w:val="24"/>
          <w:szCs w:val="24"/>
        </w:rPr>
        <w:t>Практические занятия:</w:t>
      </w:r>
    </w:p>
    <w:p w14:paraId="4677FA03"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 xml:space="preserve">Наложение повязок и остановка кровотечений. Наложение шин при подготовке к транспортировке пострадавшего. Изготовление транспортировочных средств. Практика переноски пострадавшего на длительные расстояния с соблюдением мер безопасности. </w:t>
      </w:r>
    </w:p>
    <w:p w14:paraId="03BF2B39"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lastRenderedPageBreak/>
        <w:t>Первая медицинская помощь при острых состояниях и несчастных случаях.</w:t>
      </w:r>
    </w:p>
    <w:p w14:paraId="57E9CCEC"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Причины и признаки укусов насекомых. Правила оказания первой медицинской помощи при укусах насекомых. Особенности оказания помощи при укусах клещей. Причины и признаки укусов змеями, правила оказания помощи.</w:t>
      </w:r>
    </w:p>
    <w:p w14:paraId="3F6761CF"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p>
    <w:p w14:paraId="7C202780"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Причины и признаки утопления, правила оказания помощи.</w:t>
      </w:r>
    </w:p>
    <w:p w14:paraId="78984984"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Причины и признаки поражения электротоком и молнией, правила оказания помощи при электротравме и поражении молнией.</w:t>
      </w:r>
    </w:p>
    <w:p w14:paraId="05493C13"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Причины и признаки термических и химических ожогов, правила оказания помощи при различных видах ожогов.</w:t>
      </w:r>
    </w:p>
    <w:p w14:paraId="659266C3"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Причины и признаки отморожений и переохлаждений, правила оказания помощи.</w:t>
      </w:r>
    </w:p>
    <w:p w14:paraId="3C7D3A15"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Причины и признаки теплового и солнечного удара, правила оказания помощи.</w:t>
      </w:r>
    </w:p>
    <w:p w14:paraId="2B29F90B"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Причины и признаки попадания инородных тел в глаза, ухо, полость рта, пищевод, дыхательные пути, правила оказания первой медицинской помощи.</w:t>
      </w:r>
    </w:p>
    <w:p w14:paraId="0443E46E"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Характеристика причин, вызывающих потерю сознания и остановку сердца. Причины потери сознания и остановки сердца. Сердечно-легочная реанимация и последовательность ее проведения (искусственная вентиляция легких и непрямой массаж сердца).</w:t>
      </w:r>
    </w:p>
    <w:p w14:paraId="3B9F03BD"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Причины и признаки травматического шока, правила оказания помощи при травматическом шоке.</w:t>
      </w:r>
    </w:p>
    <w:p w14:paraId="5E5F30D7"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Причины и признаки обморока, правила оказания помощи.</w:t>
      </w:r>
    </w:p>
    <w:p w14:paraId="04E19761"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Практические занятия</w:t>
      </w:r>
    </w:p>
    <w:p w14:paraId="5D790D99"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Демонстрация и отработка правильной последовательности действий на тренажерах «Александр».</w:t>
      </w:r>
    </w:p>
    <w:p w14:paraId="080B8A9D"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Первая медицинская помощь при отравлениях:</w:t>
      </w:r>
    </w:p>
    <w:p w14:paraId="3DD16F51"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Причины и признаки отравлений сильнодействующими ядовитыми веществами. Правила оказания первой медицинской помощи.</w:t>
      </w:r>
    </w:p>
    <w:p w14:paraId="26A85ECE"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Причины и признаки отравления средствами бытовой химии, правила оказания помощи. Причины и признаки отравления лекарственными и наркотическими препаратами, правила оказания помощи.</w:t>
      </w:r>
    </w:p>
    <w:p w14:paraId="2449B94A"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Причины и признаки пищевых отравлений, правила оказания помощи.</w:t>
      </w:r>
    </w:p>
    <w:p w14:paraId="3B56050E"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Причины и признаки отравления ядовитыми растениями, ягодами, грибами, правила оказания помощи.</w:t>
      </w:r>
    </w:p>
    <w:p w14:paraId="786C67CC"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b/>
          <w:sz w:val="24"/>
          <w:szCs w:val="24"/>
        </w:rPr>
      </w:pPr>
      <w:r w:rsidRPr="00124CC6">
        <w:rPr>
          <w:rFonts w:ascii="Times New Roman" w:hAnsi="Times New Roman"/>
          <w:b/>
          <w:sz w:val="24"/>
          <w:szCs w:val="24"/>
        </w:rPr>
        <w:t>5.</w:t>
      </w:r>
      <w:r w:rsidRPr="00124CC6">
        <w:rPr>
          <w:rFonts w:ascii="Times New Roman" w:hAnsi="Times New Roman"/>
          <w:b/>
          <w:sz w:val="24"/>
          <w:szCs w:val="24"/>
        </w:rPr>
        <w:tab/>
        <w:t>Общая физическая подготовка</w:t>
      </w:r>
    </w:p>
    <w:p w14:paraId="5C8A9CCC"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 xml:space="preserve">Краткие сведения о строении человеческого организма (органы и системы). </w:t>
      </w:r>
      <w:proofErr w:type="spellStart"/>
      <w:r w:rsidRPr="00124CC6">
        <w:rPr>
          <w:rFonts w:ascii="Times New Roman" w:hAnsi="Times New Roman"/>
          <w:sz w:val="24"/>
          <w:szCs w:val="24"/>
        </w:rPr>
        <w:t>Костно</w:t>
      </w:r>
      <w:proofErr w:type="spellEnd"/>
      <w:r w:rsidRPr="00124CC6">
        <w:rPr>
          <w:rFonts w:ascii="Times New Roman" w:hAnsi="Times New Roman"/>
          <w:sz w:val="24"/>
          <w:szCs w:val="24"/>
        </w:rPr>
        <w:t>– связочный аппарат. Мышцы, их строение и взаимодействие. Основные сведения о строении внутренних органов. Кровеносная система. Сердце и сосуды. Изменение сердца под влиянием нагрузок различной интенсивности. Дыхание и газообмен. Постановка дыхания в процессе занятий.</w:t>
      </w:r>
    </w:p>
    <w:p w14:paraId="4CAE13E7"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Органы пищеварения и обмен веществ. Органы выделения (кишечник, почки, легкие, кожа). Нервная система — центральная и периферическая. Элементы ее строения и основные функции. Ведущая роль центральной нервной системы в деятельности организма.</w:t>
      </w:r>
    </w:p>
    <w:p w14:paraId="4D3E5DEF" w14:textId="77777777"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Влияние различных физических упражнений на укрепление здоровья, повышение работоспособности, совершенствование двигательных качеств человека (быстрота, сила, ловкость, выносливость).</w:t>
      </w:r>
    </w:p>
    <w:p w14:paraId="4779A066" w14:textId="6C38A2EB"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 xml:space="preserve"> Совершенствование координации движений под влиянием систематических занятий физической культурой и спортом.</w:t>
      </w:r>
    </w:p>
    <w:p w14:paraId="200B3350" w14:textId="53CF1133" w:rsidR="00DC46DE" w:rsidRPr="00124CC6" w:rsidRDefault="00DC46DE" w:rsidP="00124CC6">
      <w:pPr>
        <w:tabs>
          <w:tab w:val="left" w:pos="318"/>
          <w:tab w:val="left" w:pos="851"/>
        </w:tabs>
        <w:suppressAutoHyphens/>
        <w:autoSpaceDE w:val="0"/>
        <w:spacing w:after="0" w:line="240" w:lineRule="auto"/>
        <w:ind w:firstLine="426"/>
        <w:jc w:val="both"/>
        <w:rPr>
          <w:rFonts w:ascii="Times New Roman" w:hAnsi="Times New Roman"/>
          <w:sz w:val="24"/>
          <w:szCs w:val="24"/>
        </w:rPr>
      </w:pPr>
      <w:r w:rsidRPr="00124CC6">
        <w:rPr>
          <w:rFonts w:ascii="Times New Roman" w:hAnsi="Times New Roman"/>
          <w:sz w:val="24"/>
          <w:szCs w:val="24"/>
        </w:rPr>
        <w:t>Совершенствование функций органов дыхания и кровообращения под воздействием занятий спортом. Влияние занятий физическими упражнениями на обмен веществ. Практические занятия</w:t>
      </w:r>
      <w:r w:rsidR="00124CC6">
        <w:rPr>
          <w:rFonts w:ascii="Times New Roman" w:hAnsi="Times New Roman"/>
          <w:sz w:val="24"/>
          <w:szCs w:val="24"/>
        </w:rPr>
        <w:t>.</w:t>
      </w:r>
    </w:p>
    <w:p w14:paraId="0816F4A5" w14:textId="77777777" w:rsidR="002A05C8" w:rsidRDefault="002A05C8" w:rsidP="00124CC6">
      <w:pPr>
        <w:tabs>
          <w:tab w:val="left" w:pos="318"/>
          <w:tab w:val="left" w:pos="851"/>
        </w:tabs>
        <w:suppressAutoHyphens/>
        <w:autoSpaceDE w:val="0"/>
        <w:spacing w:after="0" w:line="240" w:lineRule="auto"/>
        <w:jc w:val="center"/>
        <w:rPr>
          <w:rFonts w:ascii="Times New Roman" w:hAnsi="Times New Roman"/>
          <w:b/>
          <w:sz w:val="24"/>
          <w:szCs w:val="24"/>
        </w:rPr>
      </w:pPr>
    </w:p>
    <w:p w14:paraId="5F887678" w14:textId="77777777" w:rsidR="002A05C8" w:rsidRDefault="002A05C8" w:rsidP="00124CC6">
      <w:pPr>
        <w:tabs>
          <w:tab w:val="left" w:pos="318"/>
          <w:tab w:val="left" w:pos="851"/>
        </w:tabs>
        <w:suppressAutoHyphens/>
        <w:autoSpaceDE w:val="0"/>
        <w:spacing w:after="0" w:line="240" w:lineRule="auto"/>
        <w:jc w:val="center"/>
        <w:rPr>
          <w:rFonts w:ascii="Times New Roman" w:hAnsi="Times New Roman"/>
          <w:b/>
          <w:sz w:val="24"/>
          <w:szCs w:val="24"/>
        </w:rPr>
      </w:pPr>
    </w:p>
    <w:p w14:paraId="58DD4532" w14:textId="77777777" w:rsidR="002A05C8" w:rsidRDefault="002A05C8" w:rsidP="00124CC6">
      <w:pPr>
        <w:tabs>
          <w:tab w:val="left" w:pos="318"/>
          <w:tab w:val="left" w:pos="851"/>
        </w:tabs>
        <w:suppressAutoHyphens/>
        <w:autoSpaceDE w:val="0"/>
        <w:spacing w:after="0" w:line="240" w:lineRule="auto"/>
        <w:jc w:val="center"/>
        <w:rPr>
          <w:rFonts w:ascii="Times New Roman" w:hAnsi="Times New Roman"/>
          <w:b/>
          <w:sz w:val="24"/>
          <w:szCs w:val="24"/>
        </w:rPr>
      </w:pPr>
    </w:p>
    <w:p w14:paraId="17B41A6B" w14:textId="1135D29B" w:rsidR="00DC46DE" w:rsidRPr="00124CC6" w:rsidRDefault="00DC46DE" w:rsidP="00124CC6">
      <w:pPr>
        <w:tabs>
          <w:tab w:val="left" w:pos="318"/>
          <w:tab w:val="left" w:pos="851"/>
        </w:tabs>
        <w:suppressAutoHyphens/>
        <w:autoSpaceDE w:val="0"/>
        <w:spacing w:after="0" w:line="240" w:lineRule="auto"/>
        <w:jc w:val="center"/>
        <w:rPr>
          <w:rFonts w:ascii="Times New Roman" w:hAnsi="Times New Roman"/>
          <w:b/>
          <w:sz w:val="24"/>
          <w:szCs w:val="24"/>
        </w:rPr>
      </w:pPr>
      <w:r w:rsidRPr="00124CC6">
        <w:rPr>
          <w:rFonts w:ascii="Times New Roman" w:hAnsi="Times New Roman"/>
          <w:b/>
          <w:sz w:val="24"/>
          <w:szCs w:val="24"/>
        </w:rPr>
        <w:lastRenderedPageBreak/>
        <w:t>Тематическое планирование</w:t>
      </w:r>
    </w:p>
    <w:p w14:paraId="435484B8" w14:textId="1C745FDC"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
          <w:sz w:val="24"/>
          <w:szCs w:val="24"/>
        </w:rPr>
      </w:pPr>
    </w:p>
    <w:tbl>
      <w:tblPr>
        <w:tblStyle w:val="a4"/>
        <w:tblW w:w="9320" w:type="dxa"/>
        <w:tblLook w:val="04A0" w:firstRow="1" w:lastRow="0" w:firstColumn="1" w:lastColumn="0" w:noHBand="0" w:noVBand="1"/>
      </w:tblPr>
      <w:tblGrid>
        <w:gridCol w:w="815"/>
        <w:gridCol w:w="4664"/>
        <w:gridCol w:w="1132"/>
        <w:gridCol w:w="1274"/>
        <w:gridCol w:w="1435"/>
      </w:tblGrid>
      <w:tr w:rsidR="00F15ADE" w:rsidRPr="00124CC6" w14:paraId="6154A680" w14:textId="77777777" w:rsidTr="00F15ADE">
        <w:tc>
          <w:tcPr>
            <w:tcW w:w="815" w:type="dxa"/>
            <w:vMerge w:val="restart"/>
          </w:tcPr>
          <w:p w14:paraId="67980EB2" w14:textId="67F71146"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
                <w:sz w:val="24"/>
                <w:szCs w:val="24"/>
              </w:rPr>
            </w:pPr>
            <w:r w:rsidRPr="00124CC6">
              <w:rPr>
                <w:rFonts w:ascii="Times New Roman" w:hAnsi="Times New Roman"/>
                <w:b/>
                <w:sz w:val="24"/>
                <w:szCs w:val="24"/>
              </w:rPr>
              <w:t>№</w:t>
            </w:r>
          </w:p>
        </w:tc>
        <w:tc>
          <w:tcPr>
            <w:tcW w:w="4664" w:type="dxa"/>
            <w:vMerge w:val="restart"/>
          </w:tcPr>
          <w:p w14:paraId="4F78AC3D" w14:textId="6D119685"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
                <w:sz w:val="24"/>
                <w:szCs w:val="24"/>
              </w:rPr>
            </w:pPr>
            <w:r w:rsidRPr="00124CC6">
              <w:rPr>
                <w:rFonts w:ascii="Times New Roman" w:hAnsi="Times New Roman"/>
                <w:b/>
                <w:sz w:val="24"/>
                <w:szCs w:val="24"/>
              </w:rPr>
              <w:t>Наименование раздела</w:t>
            </w:r>
          </w:p>
        </w:tc>
        <w:tc>
          <w:tcPr>
            <w:tcW w:w="3841" w:type="dxa"/>
            <w:gridSpan w:val="3"/>
          </w:tcPr>
          <w:p w14:paraId="5CB9DCB3" w14:textId="0B19351C"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
                <w:sz w:val="24"/>
                <w:szCs w:val="24"/>
              </w:rPr>
            </w:pPr>
            <w:r w:rsidRPr="00124CC6">
              <w:rPr>
                <w:rFonts w:ascii="Times New Roman" w:hAnsi="Times New Roman"/>
                <w:b/>
                <w:sz w:val="24"/>
                <w:szCs w:val="24"/>
              </w:rPr>
              <w:t>Количество часов</w:t>
            </w:r>
          </w:p>
        </w:tc>
      </w:tr>
      <w:tr w:rsidR="00F15ADE" w:rsidRPr="00124CC6" w14:paraId="19EDC5D2" w14:textId="77777777" w:rsidTr="00F15ADE">
        <w:tc>
          <w:tcPr>
            <w:tcW w:w="815" w:type="dxa"/>
            <w:vMerge/>
          </w:tcPr>
          <w:p w14:paraId="078476C9" w14:textId="77777777"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
                <w:sz w:val="24"/>
                <w:szCs w:val="24"/>
              </w:rPr>
            </w:pPr>
          </w:p>
        </w:tc>
        <w:tc>
          <w:tcPr>
            <w:tcW w:w="4664" w:type="dxa"/>
            <w:vMerge/>
          </w:tcPr>
          <w:p w14:paraId="7FCDC147" w14:textId="77777777"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
                <w:sz w:val="24"/>
                <w:szCs w:val="24"/>
              </w:rPr>
            </w:pPr>
          </w:p>
        </w:tc>
        <w:tc>
          <w:tcPr>
            <w:tcW w:w="1132" w:type="dxa"/>
          </w:tcPr>
          <w:p w14:paraId="137CACD8" w14:textId="4A449818"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
                <w:sz w:val="24"/>
                <w:szCs w:val="24"/>
              </w:rPr>
            </w:pPr>
            <w:r w:rsidRPr="00124CC6">
              <w:rPr>
                <w:rFonts w:ascii="Times New Roman" w:hAnsi="Times New Roman"/>
                <w:b/>
                <w:sz w:val="24"/>
                <w:szCs w:val="24"/>
              </w:rPr>
              <w:t>всего</w:t>
            </w:r>
          </w:p>
        </w:tc>
        <w:tc>
          <w:tcPr>
            <w:tcW w:w="1274" w:type="dxa"/>
          </w:tcPr>
          <w:p w14:paraId="30FF8B40" w14:textId="6C864B1A"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
                <w:sz w:val="24"/>
                <w:szCs w:val="24"/>
              </w:rPr>
            </w:pPr>
            <w:r w:rsidRPr="00124CC6">
              <w:rPr>
                <w:rFonts w:ascii="Times New Roman" w:hAnsi="Times New Roman"/>
                <w:b/>
                <w:sz w:val="24"/>
                <w:szCs w:val="24"/>
              </w:rPr>
              <w:t>теория</w:t>
            </w:r>
          </w:p>
        </w:tc>
        <w:tc>
          <w:tcPr>
            <w:tcW w:w="1435" w:type="dxa"/>
          </w:tcPr>
          <w:p w14:paraId="568DD33E" w14:textId="390B4A15"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
                <w:sz w:val="24"/>
                <w:szCs w:val="24"/>
              </w:rPr>
            </w:pPr>
            <w:r w:rsidRPr="00124CC6">
              <w:rPr>
                <w:rFonts w:ascii="Times New Roman" w:hAnsi="Times New Roman"/>
                <w:b/>
                <w:sz w:val="24"/>
                <w:szCs w:val="24"/>
              </w:rPr>
              <w:t>практика</w:t>
            </w:r>
          </w:p>
        </w:tc>
      </w:tr>
      <w:tr w:rsidR="00F15ADE" w:rsidRPr="00124CC6" w14:paraId="7525BCAD" w14:textId="77777777" w:rsidTr="00F15ADE">
        <w:tc>
          <w:tcPr>
            <w:tcW w:w="815" w:type="dxa"/>
          </w:tcPr>
          <w:p w14:paraId="51CACA07" w14:textId="154E7811"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1</w:t>
            </w:r>
          </w:p>
        </w:tc>
        <w:tc>
          <w:tcPr>
            <w:tcW w:w="4664" w:type="dxa"/>
          </w:tcPr>
          <w:p w14:paraId="6BB545FB" w14:textId="38CABDE4"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Начальная специальная подготовка юного спасателя</w:t>
            </w:r>
          </w:p>
        </w:tc>
        <w:tc>
          <w:tcPr>
            <w:tcW w:w="1132" w:type="dxa"/>
          </w:tcPr>
          <w:p w14:paraId="244AAD6A" w14:textId="133ADB98"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17</w:t>
            </w:r>
          </w:p>
        </w:tc>
        <w:tc>
          <w:tcPr>
            <w:tcW w:w="1274" w:type="dxa"/>
          </w:tcPr>
          <w:p w14:paraId="5FEB7F77" w14:textId="2C090EFA"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9</w:t>
            </w:r>
          </w:p>
        </w:tc>
        <w:tc>
          <w:tcPr>
            <w:tcW w:w="1435" w:type="dxa"/>
          </w:tcPr>
          <w:p w14:paraId="6885EEC4" w14:textId="72905978"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8</w:t>
            </w:r>
          </w:p>
        </w:tc>
      </w:tr>
      <w:tr w:rsidR="00F15ADE" w:rsidRPr="00124CC6" w14:paraId="7031AC6E" w14:textId="77777777" w:rsidTr="00F15ADE">
        <w:tc>
          <w:tcPr>
            <w:tcW w:w="815" w:type="dxa"/>
          </w:tcPr>
          <w:p w14:paraId="43C43321" w14:textId="12CC6845"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2</w:t>
            </w:r>
          </w:p>
        </w:tc>
        <w:tc>
          <w:tcPr>
            <w:tcW w:w="4664" w:type="dxa"/>
          </w:tcPr>
          <w:p w14:paraId="58EA639C" w14:textId="1D283853"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Безопасность дорожного движения</w:t>
            </w:r>
          </w:p>
        </w:tc>
        <w:tc>
          <w:tcPr>
            <w:tcW w:w="1132" w:type="dxa"/>
          </w:tcPr>
          <w:p w14:paraId="32FC43B8" w14:textId="10D6EDF3"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12</w:t>
            </w:r>
          </w:p>
        </w:tc>
        <w:tc>
          <w:tcPr>
            <w:tcW w:w="1274" w:type="dxa"/>
          </w:tcPr>
          <w:p w14:paraId="12BEC0D7" w14:textId="207347FD"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6</w:t>
            </w:r>
          </w:p>
        </w:tc>
        <w:tc>
          <w:tcPr>
            <w:tcW w:w="1435" w:type="dxa"/>
          </w:tcPr>
          <w:p w14:paraId="3AF8A729" w14:textId="019D7E0B"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6</w:t>
            </w:r>
          </w:p>
        </w:tc>
      </w:tr>
      <w:tr w:rsidR="00F15ADE" w:rsidRPr="00124CC6" w14:paraId="556E1B67" w14:textId="77777777" w:rsidTr="00F15ADE">
        <w:tc>
          <w:tcPr>
            <w:tcW w:w="815" w:type="dxa"/>
          </w:tcPr>
          <w:p w14:paraId="3CB0DE50" w14:textId="11F92A44"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3</w:t>
            </w:r>
          </w:p>
        </w:tc>
        <w:tc>
          <w:tcPr>
            <w:tcW w:w="4664" w:type="dxa"/>
          </w:tcPr>
          <w:p w14:paraId="684D81B2" w14:textId="1F6B31CB"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Противопожарная безопасность</w:t>
            </w:r>
          </w:p>
        </w:tc>
        <w:tc>
          <w:tcPr>
            <w:tcW w:w="1132" w:type="dxa"/>
          </w:tcPr>
          <w:p w14:paraId="00757351" w14:textId="428700A4"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13</w:t>
            </w:r>
          </w:p>
        </w:tc>
        <w:tc>
          <w:tcPr>
            <w:tcW w:w="1274" w:type="dxa"/>
          </w:tcPr>
          <w:p w14:paraId="34D5A240" w14:textId="50306194"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7</w:t>
            </w:r>
          </w:p>
        </w:tc>
        <w:tc>
          <w:tcPr>
            <w:tcW w:w="1435" w:type="dxa"/>
          </w:tcPr>
          <w:p w14:paraId="02BE3118" w14:textId="6B1C47F9"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6</w:t>
            </w:r>
          </w:p>
        </w:tc>
      </w:tr>
      <w:tr w:rsidR="00F15ADE" w:rsidRPr="00124CC6" w14:paraId="08C86D7D" w14:textId="77777777" w:rsidTr="00F15ADE">
        <w:tc>
          <w:tcPr>
            <w:tcW w:w="815" w:type="dxa"/>
          </w:tcPr>
          <w:p w14:paraId="7C1E3105" w14:textId="6781A39F"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4</w:t>
            </w:r>
          </w:p>
        </w:tc>
        <w:tc>
          <w:tcPr>
            <w:tcW w:w="4664" w:type="dxa"/>
          </w:tcPr>
          <w:p w14:paraId="2D4B89E0" w14:textId="17200097"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Основы медицинский знаний</w:t>
            </w:r>
          </w:p>
        </w:tc>
        <w:tc>
          <w:tcPr>
            <w:tcW w:w="1132" w:type="dxa"/>
          </w:tcPr>
          <w:p w14:paraId="45F50FFF" w14:textId="00CB8CEC"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15</w:t>
            </w:r>
            <w:bookmarkStart w:id="0" w:name="_GoBack"/>
            <w:bookmarkEnd w:id="0"/>
          </w:p>
        </w:tc>
        <w:tc>
          <w:tcPr>
            <w:tcW w:w="1274" w:type="dxa"/>
          </w:tcPr>
          <w:p w14:paraId="65737743" w14:textId="1BE9E2CC"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4</w:t>
            </w:r>
          </w:p>
        </w:tc>
        <w:tc>
          <w:tcPr>
            <w:tcW w:w="1435" w:type="dxa"/>
          </w:tcPr>
          <w:p w14:paraId="19B32613" w14:textId="1DAF36F9"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11</w:t>
            </w:r>
          </w:p>
        </w:tc>
      </w:tr>
      <w:tr w:rsidR="00F15ADE" w:rsidRPr="00124CC6" w14:paraId="2AE3131B" w14:textId="77777777" w:rsidTr="00F15ADE">
        <w:tc>
          <w:tcPr>
            <w:tcW w:w="815" w:type="dxa"/>
          </w:tcPr>
          <w:p w14:paraId="0C1D0BEF" w14:textId="65DCBDA7"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5</w:t>
            </w:r>
          </w:p>
        </w:tc>
        <w:tc>
          <w:tcPr>
            <w:tcW w:w="4664" w:type="dxa"/>
          </w:tcPr>
          <w:p w14:paraId="515F9A27" w14:textId="3186D7D6"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Общая физическая подготовка</w:t>
            </w:r>
          </w:p>
        </w:tc>
        <w:tc>
          <w:tcPr>
            <w:tcW w:w="1132" w:type="dxa"/>
          </w:tcPr>
          <w:p w14:paraId="5BA9AB33" w14:textId="7B5E116A"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11</w:t>
            </w:r>
          </w:p>
        </w:tc>
        <w:tc>
          <w:tcPr>
            <w:tcW w:w="1274" w:type="dxa"/>
          </w:tcPr>
          <w:p w14:paraId="1719A5FC" w14:textId="05E0D96E" w:rsidR="00F15ADE" w:rsidRPr="00124CC6" w:rsidRDefault="00C14B9A"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3</w:t>
            </w:r>
          </w:p>
        </w:tc>
        <w:tc>
          <w:tcPr>
            <w:tcW w:w="1435" w:type="dxa"/>
          </w:tcPr>
          <w:p w14:paraId="4E0181F3" w14:textId="1E02033D" w:rsidR="00F15ADE" w:rsidRPr="00124CC6" w:rsidRDefault="00C14B9A" w:rsidP="00124CC6">
            <w:pPr>
              <w:tabs>
                <w:tab w:val="left" w:pos="318"/>
                <w:tab w:val="left" w:pos="851"/>
              </w:tabs>
              <w:suppressAutoHyphens/>
              <w:autoSpaceDE w:val="0"/>
              <w:spacing w:after="0" w:line="240" w:lineRule="auto"/>
              <w:jc w:val="center"/>
              <w:rPr>
                <w:rFonts w:ascii="Times New Roman" w:hAnsi="Times New Roman"/>
                <w:bCs/>
                <w:sz w:val="24"/>
                <w:szCs w:val="24"/>
              </w:rPr>
            </w:pPr>
            <w:r w:rsidRPr="00124CC6">
              <w:rPr>
                <w:rFonts w:ascii="Times New Roman" w:hAnsi="Times New Roman"/>
                <w:bCs/>
                <w:sz w:val="24"/>
                <w:szCs w:val="24"/>
              </w:rPr>
              <w:t>8</w:t>
            </w:r>
          </w:p>
        </w:tc>
      </w:tr>
    </w:tbl>
    <w:p w14:paraId="378E4CAB" w14:textId="4E43106E"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
          <w:sz w:val="24"/>
          <w:szCs w:val="24"/>
        </w:rPr>
      </w:pPr>
    </w:p>
    <w:p w14:paraId="35A71B0C" w14:textId="77777777" w:rsidR="00F15ADE" w:rsidRPr="00124CC6" w:rsidRDefault="00F15ADE" w:rsidP="00124CC6">
      <w:pPr>
        <w:tabs>
          <w:tab w:val="left" w:pos="318"/>
          <w:tab w:val="left" w:pos="851"/>
        </w:tabs>
        <w:suppressAutoHyphens/>
        <w:autoSpaceDE w:val="0"/>
        <w:spacing w:after="0" w:line="240" w:lineRule="auto"/>
        <w:jc w:val="center"/>
        <w:rPr>
          <w:rFonts w:ascii="Times New Roman" w:hAnsi="Times New Roman"/>
          <w:b/>
          <w:sz w:val="24"/>
          <w:szCs w:val="24"/>
        </w:rPr>
      </w:pPr>
    </w:p>
    <w:p w14:paraId="736647E5" w14:textId="77777777" w:rsidR="00DC46DE" w:rsidRPr="00124CC6" w:rsidRDefault="00DC46DE" w:rsidP="00124CC6">
      <w:pPr>
        <w:tabs>
          <w:tab w:val="left" w:pos="851"/>
        </w:tabs>
        <w:spacing w:after="0" w:line="223" w:lineRule="exact"/>
        <w:rPr>
          <w:rFonts w:ascii="Times New Roman" w:hAnsi="Times New Roman"/>
          <w:sz w:val="24"/>
          <w:szCs w:val="24"/>
        </w:rPr>
      </w:pPr>
    </w:p>
    <w:p w14:paraId="06060F59" w14:textId="134BAD54" w:rsidR="00DC46DE" w:rsidRPr="00124CC6" w:rsidRDefault="00D229F8" w:rsidP="00124CC6">
      <w:pPr>
        <w:tabs>
          <w:tab w:val="left" w:pos="851"/>
        </w:tabs>
        <w:spacing w:after="0" w:line="240" w:lineRule="auto"/>
        <w:jc w:val="center"/>
        <w:rPr>
          <w:rFonts w:ascii="Times New Roman" w:hAnsi="Times New Roman"/>
          <w:b/>
          <w:sz w:val="24"/>
          <w:szCs w:val="24"/>
        </w:rPr>
      </w:pPr>
      <w:r w:rsidRPr="00124CC6">
        <w:rPr>
          <w:rFonts w:ascii="Times New Roman" w:hAnsi="Times New Roman"/>
          <w:b/>
          <w:sz w:val="24"/>
          <w:szCs w:val="24"/>
        </w:rPr>
        <w:t>Календарно-тематическое планирование</w:t>
      </w:r>
    </w:p>
    <w:p w14:paraId="59451DD2" w14:textId="4B95E4DE" w:rsidR="00D229F8" w:rsidRPr="00124CC6" w:rsidRDefault="00D229F8" w:rsidP="00124CC6">
      <w:pPr>
        <w:tabs>
          <w:tab w:val="left" w:pos="851"/>
        </w:tabs>
        <w:spacing w:after="0" w:line="240" w:lineRule="auto"/>
        <w:jc w:val="center"/>
        <w:rPr>
          <w:rFonts w:ascii="Times New Roman" w:hAnsi="Times New Roman"/>
          <w:b/>
          <w:sz w:val="24"/>
          <w:szCs w:val="24"/>
        </w:rPr>
      </w:pPr>
    </w:p>
    <w:tbl>
      <w:tblPr>
        <w:tblStyle w:val="a4"/>
        <w:tblW w:w="0" w:type="auto"/>
        <w:tblInd w:w="-601" w:type="dxa"/>
        <w:tblLook w:val="04A0" w:firstRow="1" w:lastRow="0" w:firstColumn="1" w:lastColumn="0" w:noHBand="0" w:noVBand="1"/>
      </w:tblPr>
      <w:tblGrid>
        <w:gridCol w:w="1135"/>
        <w:gridCol w:w="5420"/>
        <w:gridCol w:w="1713"/>
        <w:gridCol w:w="1831"/>
        <w:gridCol w:w="11"/>
      </w:tblGrid>
      <w:tr w:rsidR="00D229F8" w:rsidRPr="00124CC6" w14:paraId="6403CF99" w14:textId="77777777" w:rsidTr="00CF62E6">
        <w:trPr>
          <w:gridAfter w:val="1"/>
          <w:wAfter w:w="11" w:type="dxa"/>
        </w:trPr>
        <w:tc>
          <w:tcPr>
            <w:tcW w:w="1135" w:type="dxa"/>
          </w:tcPr>
          <w:p w14:paraId="2A898D73" w14:textId="4E317746" w:rsidR="00D229F8" w:rsidRPr="00124CC6" w:rsidRDefault="00D229F8" w:rsidP="00124CC6">
            <w:pPr>
              <w:tabs>
                <w:tab w:val="left" w:pos="851"/>
              </w:tabs>
              <w:spacing w:after="0" w:line="240" w:lineRule="auto"/>
              <w:jc w:val="center"/>
              <w:rPr>
                <w:rFonts w:ascii="Times New Roman" w:hAnsi="Times New Roman"/>
                <w:b/>
                <w:sz w:val="24"/>
                <w:szCs w:val="24"/>
              </w:rPr>
            </w:pPr>
            <w:r w:rsidRPr="00124CC6">
              <w:rPr>
                <w:rFonts w:ascii="Times New Roman" w:hAnsi="Times New Roman"/>
                <w:b/>
                <w:sz w:val="24"/>
                <w:szCs w:val="24"/>
              </w:rPr>
              <w:t>№</w:t>
            </w:r>
          </w:p>
        </w:tc>
        <w:tc>
          <w:tcPr>
            <w:tcW w:w="5420" w:type="dxa"/>
          </w:tcPr>
          <w:p w14:paraId="7A042F38" w14:textId="0BFFE020" w:rsidR="00D229F8" w:rsidRPr="00124CC6" w:rsidRDefault="00D229F8" w:rsidP="00124CC6">
            <w:pPr>
              <w:tabs>
                <w:tab w:val="left" w:pos="851"/>
              </w:tabs>
              <w:spacing w:after="0" w:line="240" w:lineRule="auto"/>
              <w:jc w:val="center"/>
              <w:rPr>
                <w:rFonts w:ascii="Times New Roman" w:hAnsi="Times New Roman"/>
                <w:b/>
                <w:sz w:val="24"/>
                <w:szCs w:val="24"/>
              </w:rPr>
            </w:pPr>
            <w:r w:rsidRPr="00124CC6">
              <w:rPr>
                <w:rFonts w:ascii="Times New Roman" w:hAnsi="Times New Roman"/>
                <w:b/>
                <w:sz w:val="24"/>
                <w:szCs w:val="24"/>
              </w:rPr>
              <w:t>Тема урока</w:t>
            </w:r>
          </w:p>
        </w:tc>
        <w:tc>
          <w:tcPr>
            <w:tcW w:w="1713" w:type="dxa"/>
          </w:tcPr>
          <w:p w14:paraId="0D946B43" w14:textId="7589720D" w:rsidR="00D229F8" w:rsidRPr="00124CC6" w:rsidRDefault="00D229F8" w:rsidP="00124CC6">
            <w:pPr>
              <w:tabs>
                <w:tab w:val="left" w:pos="851"/>
              </w:tabs>
              <w:spacing w:after="0" w:line="240" w:lineRule="auto"/>
              <w:jc w:val="center"/>
              <w:rPr>
                <w:rFonts w:ascii="Times New Roman" w:hAnsi="Times New Roman"/>
                <w:b/>
                <w:sz w:val="24"/>
                <w:szCs w:val="24"/>
              </w:rPr>
            </w:pPr>
            <w:r w:rsidRPr="00124CC6">
              <w:rPr>
                <w:rFonts w:ascii="Times New Roman" w:hAnsi="Times New Roman"/>
                <w:b/>
                <w:sz w:val="24"/>
                <w:szCs w:val="24"/>
              </w:rPr>
              <w:t>Количество часов</w:t>
            </w:r>
          </w:p>
        </w:tc>
        <w:tc>
          <w:tcPr>
            <w:tcW w:w="1831" w:type="dxa"/>
          </w:tcPr>
          <w:p w14:paraId="11E39CD2" w14:textId="7885C399" w:rsidR="00D229F8" w:rsidRPr="00124CC6" w:rsidRDefault="00D229F8" w:rsidP="00124CC6">
            <w:pPr>
              <w:tabs>
                <w:tab w:val="left" w:pos="851"/>
              </w:tabs>
              <w:spacing w:after="0" w:line="240" w:lineRule="auto"/>
              <w:jc w:val="center"/>
              <w:rPr>
                <w:rFonts w:ascii="Times New Roman" w:hAnsi="Times New Roman"/>
                <w:b/>
                <w:sz w:val="24"/>
                <w:szCs w:val="24"/>
              </w:rPr>
            </w:pPr>
            <w:r w:rsidRPr="00124CC6">
              <w:rPr>
                <w:rFonts w:ascii="Times New Roman" w:hAnsi="Times New Roman"/>
                <w:b/>
                <w:sz w:val="24"/>
                <w:szCs w:val="24"/>
              </w:rPr>
              <w:t>Дата проведения</w:t>
            </w:r>
          </w:p>
        </w:tc>
      </w:tr>
      <w:tr w:rsidR="00B26287" w:rsidRPr="00124CC6" w14:paraId="427C1CD4" w14:textId="77777777" w:rsidTr="00CF62E6">
        <w:tc>
          <w:tcPr>
            <w:tcW w:w="10110" w:type="dxa"/>
            <w:gridSpan w:val="5"/>
          </w:tcPr>
          <w:p w14:paraId="374739AB" w14:textId="789EBE3A" w:rsidR="00B26287" w:rsidRPr="00124CC6" w:rsidRDefault="00B26287" w:rsidP="00124CC6">
            <w:pPr>
              <w:tabs>
                <w:tab w:val="left" w:pos="851"/>
              </w:tabs>
              <w:spacing w:after="0" w:line="240" w:lineRule="auto"/>
              <w:jc w:val="center"/>
              <w:rPr>
                <w:rFonts w:ascii="Times New Roman" w:hAnsi="Times New Roman"/>
                <w:b/>
                <w:sz w:val="24"/>
                <w:szCs w:val="24"/>
              </w:rPr>
            </w:pPr>
            <w:r w:rsidRPr="00124CC6">
              <w:rPr>
                <w:rFonts w:ascii="Times New Roman" w:hAnsi="Times New Roman"/>
                <w:b/>
                <w:sz w:val="24"/>
                <w:szCs w:val="24"/>
              </w:rPr>
              <w:t>1. Начальная специальная подготовка юного спасателя – 17 часов</w:t>
            </w:r>
          </w:p>
        </w:tc>
      </w:tr>
      <w:tr w:rsidR="00D229F8" w:rsidRPr="00124CC6" w14:paraId="60C564C4" w14:textId="77777777" w:rsidTr="00CF62E6">
        <w:trPr>
          <w:gridAfter w:val="1"/>
          <w:wAfter w:w="11" w:type="dxa"/>
        </w:trPr>
        <w:tc>
          <w:tcPr>
            <w:tcW w:w="1135" w:type="dxa"/>
          </w:tcPr>
          <w:p w14:paraId="013FF9FA" w14:textId="12FDDE6A" w:rsidR="00D229F8" w:rsidRPr="00124CC6" w:rsidRDefault="00D229F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5420" w:type="dxa"/>
          </w:tcPr>
          <w:p w14:paraId="0E6593AF" w14:textId="196AB38C" w:rsidR="00D229F8" w:rsidRPr="00124CC6" w:rsidRDefault="00D229F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 xml:space="preserve">Введение. </w:t>
            </w:r>
            <w:proofErr w:type="spellStart"/>
            <w:r w:rsidRPr="00124CC6">
              <w:rPr>
                <w:rFonts w:ascii="Times New Roman" w:hAnsi="Times New Roman"/>
                <w:bCs/>
                <w:sz w:val="24"/>
                <w:szCs w:val="24"/>
              </w:rPr>
              <w:t>Чрезвыйные</w:t>
            </w:r>
            <w:proofErr w:type="spellEnd"/>
            <w:r w:rsidRPr="00124CC6">
              <w:rPr>
                <w:rFonts w:ascii="Times New Roman" w:hAnsi="Times New Roman"/>
                <w:bCs/>
                <w:sz w:val="24"/>
                <w:szCs w:val="24"/>
              </w:rPr>
              <w:t xml:space="preserve"> ситуации природного и техногенного характера</w:t>
            </w:r>
            <w:r w:rsidR="00B26287" w:rsidRPr="00124CC6">
              <w:rPr>
                <w:rFonts w:ascii="Times New Roman" w:hAnsi="Times New Roman"/>
                <w:bCs/>
                <w:sz w:val="24"/>
                <w:szCs w:val="24"/>
              </w:rPr>
              <w:t>.</w:t>
            </w:r>
          </w:p>
        </w:tc>
        <w:tc>
          <w:tcPr>
            <w:tcW w:w="1713" w:type="dxa"/>
          </w:tcPr>
          <w:p w14:paraId="69DF6C53" w14:textId="2D76D2EF" w:rsidR="00D229F8" w:rsidRPr="00124CC6" w:rsidRDefault="00B26287"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3B4BA9FF" w14:textId="77777777" w:rsidR="00D229F8" w:rsidRPr="00124CC6" w:rsidRDefault="00D229F8" w:rsidP="00124CC6">
            <w:pPr>
              <w:tabs>
                <w:tab w:val="left" w:pos="851"/>
              </w:tabs>
              <w:spacing w:after="0" w:line="240" w:lineRule="auto"/>
              <w:jc w:val="both"/>
              <w:rPr>
                <w:rFonts w:ascii="Times New Roman" w:hAnsi="Times New Roman"/>
                <w:bCs/>
                <w:sz w:val="24"/>
                <w:szCs w:val="24"/>
              </w:rPr>
            </w:pPr>
          </w:p>
        </w:tc>
      </w:tr>
      <w:tr w:rsidR="00D229F8" w:rsidRPr="00124CC6" w14:paraId="384706D1" w14:textId="77777777" w:rsidTr="00CF62E6">
        <w:trPr>
          <w:gridAfter w:val="1"/>
          <w:wAfter w:w="11" w:type="dxa"/>
        </w:trPr>
        <w:tc>
          <w:tcPr>
            <w:tcW w:w="1135" w:type="dxa"/>
          </w:tcPr>
          <w:p w14:paraId="0FB797D6" w14:textId="4BB8CE35" w:rsidR="00D229F8" w:rsidRPr="00124CC6" w:rsidRDefault="00B26287"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w:t>
            </w:r>
          </w:p>
        </w:tc>
        <w:tc>
          <w:tcPr>
            <w:tcW w:w="5420" w:type="dxa"/>
          </w:tcPr>
          <w:p w14:paraId="11489E0C" w14:textId="002651A5" w:rsidR="00D229F8" w:rsidRPr="00124CC6" w:rsidRDefault="00B26287"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Единая государственная система предупреждения и ликвидации ЧС</w:t>
            </w:r>
          </w:p>
        </w:tc>
        <w:tc>
          <w:tcPr>
            <w:tcW w:w="1713" w:type="dxa"/>
          </w:tcPr>
          <w:p w14:paraId="29E3F9C5" w14:textId="5916CDC1" w:rsidR="00D229F8" w:rsidRPr="00124CC6" w:rsidRDefault="00B26287"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29F1B204" w14:textId="77777777" w:rsidR="00D229F8" w:rsidRPr="00124CC6" w:rsidRDefault="00D229F8" w:rsidP="00124CC6">
            <w:pPr>
              <w:tabs>
                <w:tab w:val="left" w:pos="851"/>
              </w:tabs>
              <w:spacing w:after="0" w:line="240" w:lineRule="auto"/>
              <w:jc w:val="both"/>
              <w:rPr>
                <w:rFonts w:ascii="Times New Roman" w:hAnsi="Times New Roman"/>
                <w:bCs/>
                <w:sz w:val="24"/>
                <w:szCs w:val="24"/>
              </w:rPr>
            </w:pPr>
          </w:p>
        </w:tc>
      </w:tr>
      <w:tr w:rsidR="00D229F8" w:rsidRPr="00124CC6" w14:paraId="4CD8BF81" w14:textId="77777777" w:rsidTr="00CF62E6">
        <w:trPr>
          <w:gridAfter w:val="1"/>
          <w:wAfter w:w="11" w:type="dxa"/>
        </w:trPr>
        <w:tc>
          <w:tcPr>
            <w:tcW w:w="1135" w:type="dxa"/>
          </w:tcPr>
          <w:p w14:paraId="17DD3EB8" w14:textId="4D3B0C97" w:rsidR="00D229F8" w:rsidRPr="00124CC6" w:rsidRDefault="00B26287"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 xml:space="preserve">3. </w:t>
            </w:r>
          </w:p>
        </w:tc>
        <w:tc>
          <w:tcPr>
            <w:tcW w:w="5420" w:type="dxa"/>
          </w:tcPr>
          <w:p w14:paraId="1DBBD490" w14:textId="1E8689C0" w:rsidR="00D229F8" w:rsidRPr="00124CC6" w:rsidRDefault="00B26287"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Человек и окружающая среда</w:t>
            </w:r>
          </w:p>
        </w:tc>
        <w:tc>
          <w:tcPr>
            <w:tcW w:w="1713" w:type="dxa"/>
          </w:tcPr>
          <w:p w14:paraId="49D6693C" w14:textId="2A5F5F58" w:rsidR="00D229F8" w:rsidRPr="00124CC6" w:rsidRDefault="00B26287"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4190033B" w14:textId="77777777" w:rsidR="00D229F8" w:rsidRPr="00124CC6" w:rsidRDefault="00D229F8" w:rsidP="00124CC6">
            <w:pPr>
              <w:tabs>
                <w:tab w:val="left" w:pos="851"/>
              </w:tabs>
              <w:spacing w:after="0" w:line="240" w:lineRule="auto"/>
              <w:jc w:val="both"/>
              <w:rPr>
                <w:rFonts w:ascii="Times New Roman" w:hAnsi="Times New Roman"/>
                <w:bCs/>
                <w:sz w:val="24"/>
                <w:szCs w:val="24"/>
              </w:rPr>
            </w:pPr>
          </w:p>
        </w:tc>
      </w:tr>
      <w:tr w:rsidR="00D229F8" w:rsidRPr="00124CC6" w14:paraId="03F831C2" w14:textId="77777777" w:rsidTr="00CF62E6">
        <w:trPr>
          <w:gridAfter w:val="1"/>
          <w:wAfter w:w="11" w:type="dxa"/>
        </w:trPr>
        <w:tc>
          <w:tcPr>
            <w:tcW w:w="1135" w:type="dxa"/>
          </w:tcPr>
          <w:p w14:paraId="3237A63C" w14:textId="26E5B123" w:rsidR="00D229F8" w:rsidRPr="00124CC6" w:rsidRDefault="00B26287"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4-5.</w:t>
            </w:r>
          </w:p>
        </w:tc>
        <w:tc>
          <w:tcPr>
            <w:tcW w:w="5420" w:type="dxa"/>
          </w:tcPr>
          <w:p w14:paraId="1BF114A1" w14:textId="0AE99799" w:rsidR="00D229F8" w:rsidRPr="00124CC6" w:rsidRDefault="00B26287"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Условия автономного существования в природе</w:t>
            </w:r>
          </w:p>
        </w:tc>
        <w:tc>
          <w:tcPr>
            <w:tcW w:w="1713" w:type="dxa"/>
          </w:tcPr>
          <w:p w14:paraId="0AB12D3F" w14:textId="3E698DF7" w:rsidR="00D229F8" w:rsidRPr="00124CC6" w:rsidRDefault="00B26287"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w:t>
            </w:r>
          </w:p>
        </w:tc>
        <w:tc>
          <w:tcPr>
            <w:tcW w:w="1831" w:type="dxa"/>
          </w:tcPr>
          <w:p w14:paraId="4A218BAC" w14:textId="77777777" w:rsidR="00D229F8" w:rsidRPr="00124CC6" w:rsidRDefault="00D229F8" w:rsidP="00124CC6">
            <w:pPr>
              <w:tabs>
                <w:tab w:val="left" w:pos="851"/>
              </w:tabs>
              <w:spacing w:after="0" w:line="240" w:lineRule="auto"/>
              <w:jc w:val="both"/>
              <w:rPr>
                <w:rFonts w:ascii="Times New Roman" w:hAnsi="Times New Roman"/>
                <w:bCs/>
                <w:sz w:val="24"/>
                <w:szCs w:val="24"/>
              </w:rPr>
            </w:pPr>
          </w:p>
        </w:tc>
      </w:tr>
      <w:tr w:rsidR="00D229F8" w:rsidRPr="00124CC6" w14:paraId="30C033D5" w14:textId="77777777" w:rsidTr="00CF62E6">
        <w:trPr>
          <w:gridAfter w:val="1"/>
          <w:wAfter w:w="11" w:type="dxa"/>
        </w:trPr>
        <w:tc>
          <w:tcPr>
            <w:tcW w:w="1135" w:type="dxa"/>
          </w:tcPr>
          <w:p w14:paraId="6399A502" w14:textId="66989BF1" w:rsidR="00D229F8" w:rsidRPr="00124CC6" w:rsidRDefault="00B26287"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6-7.</w:t>
            </w:r>
          </w:p>
        </w:tc>
        <w:tc>
          <w:tcPr>
            <w:tcW w:w="5420" w:type="dxa"/>
          </w:tcPr>
          <w:p w14:paraId="185C2D26" w14:textId="76E3246F" w:rsidR="00D229F8" w:rsidRPr="00124CC6" w:rsidRDefault="00B26287"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Ориентирование в природных условиях.</w:t>
            </w:r>
          </w:p>
        </w:tc>
        <w:tc>
          <w:tcPr>
            <w:tcW w:w="1713" w:type="dxa"/>
          </w:tcPr>
          <w:p w14:paraId="233CC21B" w14:textId="0D9F93E6" w:rsidR="00D229F8" w:rsidRPr="00124CC6" w:rsidRDefault="00B26287"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w:t>
            </w:r>
          </w:p>
        </w:tc>
        <w:tc>
          <w:tcPr>
            <w:tcW w:w="1831" w:type="dxa"/>
          </w:tcPr>
          <w:p w14:paraId="6CEF3B3B" w14:textId="77777777" w:rsidR="00D229F8" w:rsidRPr="00124CC6" w:rsidRDefault="00D229F8" w:rsidP="00124CC6">
            <w:pPr>
              <w:tabs>
                <w:tab w:val="left" w:pos="851"/>
              </w:tabs>
              <w:spacing w:after="0" w:line="240" w:lineRule="auto"/>
              <w:jc w:val="both"/>
              <w:rPr>
                <w:rFonts w:ascii="Times New Roman" w:hAnsi="Times New Roman"/>
                <w:bCs/>
                <w:sz w:val="24"/>
                <w:szCs w:val="24"/>
              </w:rPr>
            </w:pPr>
          </w:p>
        </w:tc>
      </w:tr>
      <w:tr w:rsidR="00D229F8" w:rsidRPr="00124CC6" w14:paraId="1CC37465" w14:textId="77777777" w:rsidTr="00CF62E6">
        <w:trPr>
          <w:gridAfter w:val="1"/>
          <w:wAfter w:w="11" w:type="dxa"/>
        </w:trPr>
        <w:tc>
          <w:tcPr>
            <w:tcW w:w="1135" w:type="dxa"/>
          </w:tcPr>
          <w:p w14:paraId="58912D59" w14:textId="39B3BA60" w:rsidR="00D229F8"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8-9.</w:t>
            </w:r>
          </w:p>
        </w:tc>
        <w:tc>
          <w:tcPr>
            <w:tcW w:w="5420" w:type="dxa"/>
          </w:tcPr>
          <w:p w14:paraId="5485874C" w14:textId="6A280667" w:rsidR="00D229F8"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Способы ориентирования</w:t>
            </w:r>
          </w:p>
        </w:tc>
        <w:tc>
          <w:tcPr>
            <w:tcW w:w="1713" w:type="dxa"/>
          </w:tcPr>
          <w:p w14:paraId="21A451E4" w14:textId="1C8A7CF4" w:rsidR="00D229F8"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w:t>
            </w:r>
          </w:p>
        </w:tc>
        <w:tc>
          <w:tcPr>
            <w:tcW w:w="1831" w:type="dxa"/>
          </w:tcPr>
          <w:p w14:paraId="37E66528" w14:textId="77777777" w:rsidR="00D229F8" w:rsidRPr="00124CC6" w:rsidRDefault="00D229F8" w:rsidP="00124CC6">
            <w:pPr>
              <w:tabs>
                <w:tab w:val="left" w:pos="851"/>
              </w:tabs>
              <w:spacing w:after="0" w:line="240" w:lineRule="auto"/>
              <w:jc w:val="both"/>
              <w:rPr>
                <w:rFonts w:ascii="Times New Roman" w:hAnsi="Times New Roman"/>
                <w:bCs/>
                <w:sz w:val="24"/>
                <w:szCs w:val="24"/>
              </w:rPr>
            </w:pPr>
          </w:p>
        </w:tc>
      </w:tr>
      <w:tr w:rsidR="00D229F8" w:rsidRPr="00124CC6" w14:paraId="64FCB826" w14:textId="77777777" w:rsidTr="00CF62E6">
        <w:trPr>
          <w:gridAfter w:val="1"/>
          <w:wAfter w:w="11" w:type="dxa"/>
        </w:trPr>
        <w:tc>
          <w:tcPr>
            <w:tcW w:w="1135" w:type="dxa"/>
          </w:tcPr>
          <w:p w14:paraId="1154F766" w14:textId="0DB4394E" w:rsidR="00D229F8"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10-11.</w:t>
            </w:r>
          </w:p>
        </w:tc>
        <w:tc>
          <w:tcPr>
            <w:tcW w:w="5420" w:type="dxa"/>
          </w:tcPr>
          <w:p w14:paraId="03A3BA15" w14:textId="7E1E5CF0" w:rsidR="00D229F8"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Основы безопасного ведения спасательных работ</w:t>
            </w:r>
          </w:p>
        </w:tc>
        <w:tc>
          <w:tcPr>
            <w:tcW w:w="1713" w:type="dxa"/>
          </w:tcPr>
          <w:p w14:paraId="3B2669AE" w14:textId="6DE060C4" w:rsidR="00D229F8"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w:t>
            </w:r>
          </w:p>
        </w:tc>
        <w:tc>
          <w:tcPr>
            <w:tcW w:w="1831" w:type="dxa"/>
          </w:tcPr>
          <w:p w14:paraId="4BB11EF0" w14:textId="77777777" w:rsidR="00D229F8" w:rsidRPr="00124CC6" w:rsidRDefault="00D229F8" w:rsidP="00124CC6">
            <w:pPr>
              <w:tabs>
                <w:tab w:val="left" w:pos="851"/>
              </w:tabs>
              <w:spacing w:after="0" w:line="240" w:lineRule="auto"/>
              <w:jc w:val="both"/>
              <w:rPr>
                <w:rFonts w:ascii="Times New Roman" w:hAnsi="Times New Roman"/>
                <w:bCs/>
                <w:sz w:val="24"/>
                <w:szCs w:val="24"/>
              </w:rPr>
            </w:pPr>
          </w:p>
        </w:tc>
      </w:tr>
      <w:tr w:rsidR="00B26287" w:rsidRPr="00124CC6" w14:paraId="27D3D6FB" w14:textId="77777777" w:rsidTr="00CF62E6">
        <w:trPr>
          <w:gridAfter w:val="1"/>
          <w:wAfter w:w="11" w:type="dxa"/>
        </w:trPr>
        <w:tc>
          <w:tcPr>
            <w:tcW w:w="1135" w:type="dxa"/>
          </w:tcPr>
          <w:p w14:paraId="5A0ED468" w14:textId="3D3F6ED8"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12-13.</w:t>
            </w:r>
          </w:p>
        </w:tc>
        <w:tc>
          <w:tcPr>
            <w:tcW w:w="5420" w:type="dxa"/>
          </w:tcPr>
          <w:p w14:paraId="05F785D5" w14:textId="61ED880C"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Оказание помощи людям в условиях природной среды</w:t>
            </w:r>
          </w:p>
        </w:tc>
        <w:tc>
          <w:tcPr>
            <w:tcW w:w="1713" w:type="dxa"/>
          </w:tcPr>
          <w:p w14:paraId="03D5ED03" w14:textId="7089202E"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w:t>
            </w:r>
          </w:p>
        </w:tc>
        <w:tc>
          <w:tcPr>
            <w:tcW w:w="1831" w:type="dxa"/>
          </w:tcPr>
          <w:p w14:paraId="40F23B25"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4E987CF2" w14:textId="77777777" w:rsidTr="00CF62E6">
        <w:trPr>
          <w:gridAfter w:val="1"/>
          <w:wAfter w:w="11" w:type="dxa"/>
        </w:trPr>
        <w:tc>
          <w:tcPr>
            <w:tcW w:w="1135" w:type="dxa"/>
          </w:tcPr>
          <w:p w14:paraId="0BADC44C" w14:textId="79F3AF08"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14-15.</w:t>
            </w:r>
          </w:p>
        </w:tc>
        <w:tc>
          <w:tcPr>
            <w:tcW w:w="5420" w:type="dxa"/>
          </w:tcPr>
          <w:p w14:paraId="245048D7" w14:textId="765957AD"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Способы и основы выживания в различных ЧС</w:t>
            </w:r>
          </w:p>
        </w:tc>
        <w:tc>
          <w:tcPr>
            <w:tcW w:w="1713" w:type="dxa"/>
          </w:tcPr>
          <w:p w14:paraId="3707208B" w14:textId="5C858DBE"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w:t>
            </w:r>
          </w:p>
        </w:tc>
        <w:tc>
          <w:tcPr>
            <w:tcW w:w="1831" w:type="dxa"/>
          </w:tcPr>
          <w:p w14:paraId="2778566E"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46109AC6" w14:textId="77777777" w:rsidTr="00CF62E6">
        <w:trPr>
          <w:gridAfter w:val="1"/>
          <w:wAfter w:w="11" w:type="dxa"/>
        </w:trPr>
        <w:tc>
          <w:tcPr>
            <w:tcW w:w="1135" w:type="dxa"/>
          </w:tcPr>
          <w:p w14:paraId="6DA79F53" w14:textId="10B8302A"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16-17.</w:t>
            </w:r>
          </w:p>
        </w:tc>
        <w:tc>
          <w:tcPr>
            <w:tcW w:w="5420" w:type="dxa"/>
          </w:tcPr>
          <w:p w14:paraId="52981828" w14:textId="20397195"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Средства оказания первой медицинской помощи спасателя. Состав аптечки</w:t>
            </w:r>
          </w:p>
        </w:tc>
        <w:tc>
          <w:tcPr>
            <w:tcW w:w="1713" w:type="dxa"/>
          </w:tcPr>
          <w:p w14:paraId="2FE38AAD" w14:textId="56C7374C"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w:t>
            </w:r>
          </w:p>
        </w:tc>
        <w:tc>
          <w:tcPr>
            <w:tcW w:w="1831" w:type="dxa"/>
          </w:tcPr>
          <w:p w14:paraId="474BE803"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CF62E6" w:rsidRPr="00124CC6" w14:paraId="51232FC8" w14:textId="77777777" w:rsidTr="00CF62E6">
        <w:trPr>
          <w:gridAfter w:val="1"/>
          <w:wAfter w:w="11" w:type="dxa"/>
        </w:trPr>
        <w:tc>
          <w:tcPr>
            <w:tcW w:w="10099" w:type="dxa"/>
            <w:gridSpan w:val="4"/>
          </w:tcPr>
          <w:p w14:paraId="0E6EF113" w14:textId="613AB58D" w:rsidR="00CF62E6" w:rsidRPr="00124CC6" w:rsidRDefault="00CF62E6" w:rsidP="00124CC6">
            <w:pPr>
              <w:pStyle w:val="a5"/>
              <w:numPr>
                <w:ilvl w:val="0"/>
                <w:numId w:val="18"/>
              </w:numPr>
              <w:tabs>
                <w:tab w:val="left" w:pos="851"/>
              </w:tabs>
              <w:spacing w:after="0" w:line="240" w:lineRule="auto"/>
              <w:jc w:val="center"/>
              <w:rPr>
                <w:rFonts w:ascii="Times New Roman" w:hAnsi="Times New Roman"/>
                <w:b/>
                <w:sz w:val="24"/>
                <w:szCs w:val="24"/>
              </w:rPr>
            </w:pPr>
            <w:r w:rsidRPr="00124CC6">
              <w:rPr>
                <w:rFonts w:ascii="Times New Roman" w:hAnsi="Times New Roman"/>
                <w:b/>
                <w:sz w:val="24"/>
                <w:szCs w:val="24"/>
              </w:rPr>
              <w:t>Безопасность дорожного движения – 12 часов</w:t>
            </w:r>
          </w:p>
        </w:tc>
      </w:tr>
      <w:tr w:rsidR="00B26287" w:rsidRPr="00124CC6" w14:paraId="3DF62330" w14:textId="77777777" w:rsidTr="00CF62E6">
        <w:trPr>
          <w:gridAfter w:val="1"/>
          <w:wAfter w:w="11" w:type="dxa"/>
        </w:trPr>
        <w:tc>
          <w:tcPr>
            <w:tcW w:w="1135" w:type="dxa"/>
          </w:tcPr>
          <w:p w14:paraId="31DBD4D5" w14:textId="4AF7ACF2"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18.</w:t>
            </w:r>
          </w:p>
        </w:tc>
        <w:tc>
          <w:tcPr>
            <w:tcW w:w="5420" w:type="dxa"/>
          </w:tcPr>
          <w:p w14:paraId="5980C0E6" w14:textId="706CF6B0"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Понятия об участниках дорожного движения. Виды транспорта</w:t>
            </w:r>
          </w:p>
        </w:tc>
        <w:tc>
          <w:tcPr>
            <w:tcW w:w="1713" w:type="dxa"/>
          </w:tcPr>
          <w:p w14:paraId="3B75295F" w14:textId="1F40B72C"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18C0F7FB"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61CA2B79" w14:textId="77777777" w:rsidTr="00CF62E6">
        <w:trPr>
          <w:gridAfter w:val="1"/>
          <w:wAfter w:w="11" w:type="dxa"/>
        </w:trPr>
        <w:tc>
          <w:tcPr>
            <w:tcW w:w="1135" w:type="dxa"/>
          </w:tcPr>
          <w:p w14:paraId="0E00ED16" w14:textId="26999136"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19-20.</w:t>
            </w:r>
          </w:p>
        </w:tc>
        <w:tc>
          <w:tcPr>
            <w:tcW w:w="5420" w:type="dxa"/>
          </w:tcPr>
          <w:p w14:paraId="54942C40" w14:textId="70199BC9"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Дорожные знаки</w:t>
            </w:r>
          </w:p>
        </w:tc>
        <w:tc>
          <w:tcPr>
            <w:tcW w:w="1713" w:type="dxa"/>
          </w:tcPr>
          <w:p w14:paraId="5372631F" w14:textId="217A624F"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w:t>
            </w:r>
          </w:p>
        </w:tc>
        <w:tc>
          <w:tcPr>
            <w:tcW w:w="1831" w:type="dxa"/>
          </w:tcPr>
          <w:p w14:paraId="66518E3A"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2B2D747C" w14:textId="77777777" w:rsidTr="00CF62E6">
        <w:trPr>
          <w:gridAfter w:val="1"/>
          <w:wAfter w:w="11" w:type="dxa"/>
        </w:trPr>
        <w:tc>
          <w:tcPr>
            <w:tcW w:w="1135" w:type="dxa"/>
          </w:tcPr>
          <w:p w14:paraId="3D586285" w14:textId="1C431AA0"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21.</w:t>
            </w:r>
          </w:p>
        </w:tc>
        <w:tc>
          <w:tcPr>
            <w:tcW w:w="5420" w:type="dxa"/>
          </w:tcPr>
          <w:p w14:paraId="02C864C8" w14:textId="0610B7C5"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Сигналы светофора</w:t>
            </w:r>
          </w:p>
        </w:tc>
        <w:tc>
          <w:tcPr>
            <w:tcW w:w="1713" w:type="dxa"/>
          </w:tcPr>
          <w:p w14:paraId="5CCF05AD" w14:textId="4A66BCE2"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0D19A076"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52AC75D8" w14:textId="77777777" w:rsidTr="00CF62E6">
        <w:trPr>
          <w:gridAfter w:val="1"/>
          <w:wAfter w:w="11" w:type="dxa"/>
        </w:trPr>
        <w:tc>
          <w:tcPr>
            <w:tcW w:w="1135" w:type="dxa"/>
          </w:tcPr>
          <w:p w14:paraId="601FE6C8" w14:textId="47FAD333"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22-23.</w:t>
            </w:r>
          </w:p>
        </w:tc>
        <w:tc>
          <w:tcPr>
            <w:tcW w:w="5420" w:type="dxa"/>
          </w:tcPr>
          <w:p w14:paraId="42E56644" w14:textId="4C02A3DF"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Правила безопасного дорожного движения пешеходов и автотранспорта</w:t>
            </w:r>
          </w:p>
        </w:tc>
        <w:tc>
          <w:tcPr>
            <w:tcW w:w="1713" w:type="dxa"/>
          </w:tcPr>
          <w:p w14:paraId="75910FD9" w14:textId="1C55763C"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w:t>
            </w:r>
          </w:p>
        </w:tc>
        <w:tc>
          <w:tcPr>
            <w:tcW w:w="1831" w:type="dxa"/>
          </w:tcPr>
          <w:p w14:paraId="5919ED2B"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5D5597F5" w14:textId="77777777" w:rsidTr="00CF62E6">
        <w:trPr>
          <w:gridAfter w:val="1"/>
          <w:wAfter w:w="11" w:type="dxa"/>
        </w:trPr>
        <w:tc>
          <w:tcPr>
            <w:tcW w:w="1135" w:type="dxa"/>
          </w:tcPr>
          <w:p w14:paraId="5B9C409D" w14:textId="01ED77A8"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24.</w:t>
            </w:r>
          </w:p>
        </w:tc>
        <w:tc>
          <w:tcPr>
            <w:tcW w:w="5420" w:type="dxa"/>
          </w:tcPr>
          <w:p w14:paraId="1467BB7A" w14:textId="30789456"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Правила безопасного дорожного движения пешехода и велосипедиста</w:t>
            </w:r>
          </w:p>
        </w:tc>
        <w:tc>
          <w:tcPr>
            <w:tcW w:w="1713" w:type="dxa"/>
          </w:tcPr>
          <w:p w14:paraId="6A8FF522" w14:textId="1CDF6E0D"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2FBC13F0"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2F507C9F" w14:textId="77777777" w:rsidTr="00CF62E6">
        <w:trPr>
          <w:gridAfter w:val="1"/>
          <w:wAfter w:w="11" w:type="dxa"/>
        </w:trPr>
        <w:tc>
          <w:tcPr>
            <w:tcW w:w="1135" w:type="dxa"/>
          </w:tcPr>
          <w:p w14:paraId="09A69B88" w14:textId="1DFA9583"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25.</w:t>
            </w:r>
          </w:p>
        </w:tc>
        <w:tc>
          <w:tcPr>
            <w:tcW w:w="5420" w:type="dxa"/>
          </w:tcPr>
          <w:p w14:paraId="57A96ED2" w14:textId="5EB2ACCE"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Оказание первой доврачебной помощи пострадавшим в ДТП</w:t>
            </w:r>
          </w:p>
        </w:tc>
        <w:tc>
          <w:tcPr>
            <w:tcW w:w="1713" w:type="dxa"/>
          </w:tcPr>
          <w:p w14:paraId="1A0D53E5" w14:textId="079C36DA"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0C58375C"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62C24E99" w14:textId="77777777" w:rsidTr="00CF62E6">
        <w:trPr>
          <w:gridAfter w:val="1"/>
          <w:wAfter w:w="11" w:type="dxa"/>
        </w:trPr>
        <w:tc>
          <w:tcPr>
            <w:tcW w:w="1135" w:type="dxa"/>
          </w:tcPr>
          <w:p w14:paraId="786933E8" w14:textId="001B81A0"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26-27.</w:t>
            </w:r>
          </w:p>
        </w:tc>
        <w:tc>
          <w:tcPr>
            <w:tcW w:w="5420" w:type="dxa"/>
          </w:tcPr>
          <w:p w14:paraId="76F95153" w14:textId="3038F1FF"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Травматический шок – первая помощь</w:t>
            </w:r>
          </w:p>
        </w:tc>
        <w:tc>
          <w:tcPr>
            <w:tcW w:w="1713" w:type="dxa"/>
          </w:tcPr>
          <w:p w14:paraId="55B1DBB5" w14:textId="6F153125"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w:t>
            </w:r>
          </w:p>
        </w:tc>
        <w:tc>
          <w:tcPr>
            <w:tcW w:w="1831" w:type="dxa"/>
          </w:tcPr>
          <w:p w14:paraId="234680A7"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179D0D0D" w14:textId="77777777" w:rsidTr="00CF62E6">
        <w:trPr>
          <w:gridAfter w:val="1"/>
          <w:wAfter w:w="11" w:type="dxa"/>
        </w:trPr>
        <w:tc>
          <w:tcPr>
            <w:tcW w:w="1135" w:type="dxa"/>
          </w:tcPr>
          <w:p w14:paraId="0D152E97" w14:textId="52200C45"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28-29.</w:t>
            </w:r>
          </w:p>
        </w:tc>
        <w:tc>
          <w:tcPr>
            <w:tcW w:w="5420" w:type="dxa"/>
          </w:tcPr>
          <w:p w14:paraId="00A919EC" w14:textId="307D16C5"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Конкурс рисунков юных знатоков ПДД</w:t>
            </w:r>
          </w:p>
        </w:tc>
        <w:tc>
          <w:tcPr>
            <w:tcW w:w="1713" w:type="dxa"/>
          </w:tcPr>
          <w:p w14:paraId="725415A6" w14:textId="49DF4461"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w:t>
            </w:r>
          </w:p>
        </w:tc>
        <w:tc>
          <w:tcPr>
            <w:tcW w:w="1831" w:type="dxa"/>
          </w:tcPr>
          <w:p w14:paraId="1ECF73E0"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CF62E6" w:rsidRPr="00124CC6" w14:paraId="7A12E9A9" w14:textId="77777777" w:rsidTr="00CF62E6">
        <w:trPr>
          <w:gridAfter w:val="1"/>
          <w:wAfter w:w="11" w:type="dxa"/>
        </w:trPr>
        <w:tc>
          <w:tcPr>
            <w:tcW w:w="10099" w:type="dxa"/>
            <w:gridSpan w:val="4"/>
          </w:tcPr>
          <w:p w14:paraId="1CD387F1" w14:textId="1A08C753" w:rsidR="00CF62E6" w:rsidRPr="00124CC6" w:rsidRDefault="00CF62E6" w:rsidP="00124CC6">
            <w:pPr>
              <w:pStyle w:val="a5"/>
              <w:numPr>
                <w:ilvl w:val="0"/>
                <w:numId w:val="18"/>
              </w:numPr>
              <w:tabs>
                <w:tab w:val="left" w:pos="851"/>
              </w:tabs>
              <w:spacing w:after="0" w:line="240" w:lineRule="auto"/>
              <w:jc w:val="center"/>
              <w:rPr>
                <w:rFonts w:ascii="Times New Roman" w:hAnsi="Times New Roman"/>
                <w:b/>
                <w:sz w:val="24"/>
                <w:szCs w:val="24"/>
              </w:rPr>
            </w:pPr>
            <w:r w:rsidRPr="00124CC6">
              <w:rPr>
                <w:rFonts w:ascii="Times New Roman" w:hAnsi="Times New Roman"/>
                <w:b/>
                <w:sz w:val="24"/>
                <w:szCs w:val="24"/>
              </w:rPr>
              <w:t>Противопожарная безопасность – 13 часов</w:t>
            </w:r>
          </w:p>
        </w:tc>
      </w:tr>
      <w:tr w:rsidR="00B26287" w:rsidRPr="00124CC6" w14:paraId="096921FE" w14:textId="77777777" w:rsidTr="00CF62E6">
        <w:trPr>
          <w:gridAfter w:val="1"/>
          <w:wAfter w:w="11" w:type="dxa"/>
        </w:trPr>
        <w:tc>
          <w:tcPr>
            <w:tcW w:w="1135" w:type="dxa"/>
          </w:tcPr>
          <w:p w14:paraId="06DC5C89" w14:textId="592551DA"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30.</w:t>
            </w:r>
          </w:p>
        </w:tc>
        <w:tc>
          <w:tcPr>
            <w:tcW w:w="5420" w:type="dxa"/>
          </w:tcPr>
          <w:p w14:paraId="4ED6B0E9" w14:textId="6D31BE95"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Что такое огонь? Общие понятия о пожаре</w:t>
            </w:r>
          </w:p>
        </w:tc>
        <w:tc>
          <w:tcPr>
            <w:tcW w:w="1713" w:type="dxa"/>
          </w:tcPr>
          <w:p w14:paraId="1D4DBCE1" w14:textId="286938B1"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4A53BC3C"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2BFAF0CF" w14:textId="77777777" w:rsidTr="00CF62E6">
        <w:trPr>
          <w:gridAfter w:val="1"/>
          <w:wAfter w:w="11" w:type="dxa"/>
        </w:trPr>
        <w:tc>
          <w:tcPr>
            <w:tcW w:w="1135" w:type="dxa"/>
          </w:tcPr>
          <w:p w14:paraId="2CDDE6F7" w14:textId="72918FFF"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31.</w:t>
            </w:r>
          </w:p>
        </w:tc>
        <w:tc>
          <w:tcPr>
            <w:tcW w:w="5420" w:type="dxa"/>
          </w:tcPr>
          <w:p w14:paraId="57F26FC4" w14:textId="261E1513"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Условия и причины возникновения пожаров</w:t>
            </w:r>
          </w:p>
        </w:tc>
        <w:tc>
          <w:tcPr>
            <w:tcW w:w="1713" w:type="dxa"/>
          </w:tcPr>
          <w:p w14:paraId="0AB68A79" w14:textId="6B1B4188"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17EAF663"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5646967B" w14:textId="77777777" w:rsidTr="00CF62E6">
        <w:trPr>
          <w:gridAfter w:val="1"/>
          <w:wAfter w:w="11" w:type="dxa"/>
        </w:trPr>
        <w:tc>
          <w:tcPr>
            <w:tcW w:w="1135" w:type="dxa"/>
          </w:tcPr>
          <w:p w14:paraId="3057DFED" w14:textId="134F0CEA"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32.</w:t>
            </w:r>
          </w:p>
        </w:tc>
        <w:tc>
          <w:tcPr>
            <w:tcW w:w="5420" w:type="dxa"/>
          </w:tcPr>
          <w:p w14:paraId="363645AA" w14:textId="0DE6F01C"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Последствия пожаров</w:t>
            </w:r>
          </w:p>
        </w:tc>
        <w:tc>
          <w:tcPr>
            <w:tcW w:w="1713" w:type="dxa"/>
          </w:tcPr>
          <w:p w14:paraId="5B1B57EF" w14:textId="6F960FA7"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4309491C"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0CE4BA28" w14:textId="77777777" w:rsidTr="00CF62E6">
        <w:trPr>
          <w:gridAfter w:val="1"/>
          <w:wAfter w:w="11" w:type="dxa"/>
        </w:trPr>
        <w:tc>
          <w:tcPr>
            <w:tcW w:w="1135" w:type="dxa"/>
          </w:tcPr>
          <w:p w14:paraId="63EE50BB" w14:textId="5D040770"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33.</w:t>
            </w:r>
          </w:p>
        </w:tc>
        <w:tc>
          <w:tcPr>
            <w:tcW w:w="5420" w:type="dxa"/>
          </w:tcPr>
          <w:p w14:paraId="489C0D38" w14:textId="510FDEDB"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Характер и сила пожара</w:t>
            </w:r>
          </w:p>
        </w:tc>
        <w:tc>
          <w:tcPr>
            <w:tcW w:w="1713" w:type="dxa"/>
          </w:tcPr>
          <w:p w14:paraId="25B3FDC7" w14:textId="68E551C5"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051B8C5F"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240793E1" w14:textId="77777777" w:rsidTr="00CF62E6">
        <w:trPr>
          <w:gridAfter w:val="1"/>
          <w:wAfter w:w="11" w:type="dxa"/>
        </w:trPr>
        <w:tc>
          <w:tcPr>
            <w:tcW w:w="1135" w:type="dxa"/>
          </w:tcPr>
          <w:p w14:paraId="66E4263C" w14:textId="35C09BFB"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34-35.</w:t>
            </w:r>
          </w:p>
        </w:tc>
        <w:tc>
          <w:tcPr>
            <w:tcW w:w="5420" w:type="dxa"/>
          </w:tcPr>
          <w:p w14:paraId="599BB2F9" w14:textId="69A61731"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 xml:space="preserve">Правила пожарной безопасности в школе </w:t>
            </w:r>
          </w:p>
        </w:tc>
        <w:tc>
          <w:tcPr>
            <w:tcW w:w="1713" w:type="dxa"/>
          </w:tcPr>
          <w:p w14:paraId="452DD8DE" w14:textId="347C2F08"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w:t>
            </w:r>
          </w:p>
        </w:tc>
        <w:tc>
          <w:tcPr>
            <w:tcW w:w="1831" w:type="dxa"/>
          </w:tcPr>
          <w:p w14:paraId="0AE59165"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F865D8" w:rsidRPr="00124CC6" w14:paraId="14336723" w14:textId="77777777" w:rsidTr="00CF62E6">
        <w:trPr>
          <w:gridAfter w:val="1"/>
          <w:wAfter w:w="11" w:type="dxa"/>
        </w:trPr>
        <w:tc>
          <w:tcPr>
            <w:tcW w:w="1135" w:type="dxa"/>
          </w:tcPr>
          <w:p w14:paraId="501513C6" w14:textId="107BD21B" w:rsidR="00F865D8"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lastRenderedPageBreak/>
              <w:t>36-37.</w:t>
            </w:r>
          </w:p>
        </w:tc>
        <w:tc>
          <w:tcPr>
            <w:tcW w:w="5420" w:type="dxa"/>
          </w:tcPr>
          <w:p w14:paraId="53A479F5" w14:textId="120286CA" w:rsidR="00F865D8"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Правила пожарной безопасности в быту</w:t>
            </w:r>
          </w:p>
        </w:tc>
        <w:tc>
          <w:tcPr>
            <w:tcW w:w="1713" w:type="dxa"/>
          </w:tcPr>
          <w:p w14:paraId="67E77C7A" w14:textId="05F9BDA4" w:rsidR="00F865D8"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w:t>
            </w:r>
          </w:p>
        </w:tc>
        <w:tc>
          <w:tcPr>
            <w:tcW w:w="1831" w:type="dxa"/>
          </w:tcPr>
          <w:p w14:paraId="369F314F" w14:textId="77777777" w:rsidR="00F865D8" w:rsidRPr="00124CC6" w:rsidRDefault="00F865D8" w:rsidP="00124CC6">
            <w:pPr>
              <w:tabs>
                <w:tab w:val="left" w:pos="851"/>
              </w:tabs>
              <w:spacing w:after="0" w:line="240" w:lineRule="auto"/>
              <w:jc w:val="both"/>
              <w:rPr>
                <w:rFonts w:ascii="Times New Roman" w:hAnsi="Times New Roman"/>
                <w:bCs/>
                <w:sz w:val="24"/>
                <w:szCs w:val="24"/>
              </w:rPr>
            </w:pPr>
          </w:p>
        </w:tc>
      </w:tr>
      <w:tr w:rsidR="00B26287" w:rsidRPr="00124CC6" w14:paraId="56A149AB" w14:textId="77777777" w:rsidTr="00CF62E6">
        <w:trPr>
          <w:gridAfter w:val="1"/>
          <w:wAfter w:w="11" w:type="dxa"/>
        </w:trPr>
        <w:tc>
          <w:tcPr>
            <w:tcW w:w="1135" w:type="dxa"/>
          </w:tcPr>
          <w:p w14:paraId="5FF51FD2" w14:textId="46195A24"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3</w:t>
            </w:r>
            <w:r w:rsidR="00F865D8" w:rsidRPr="00124CC6">
              <w:rPr>
                <w:rFonts w:ascii="Times New Roman" w:hAnsi="Times New Roman"/>
                <w:bCs/>
                <w:sz w:val="24"/>
                <w:szCs w:val="24"/>
              </w:rPr>
              <w:t>8-39.</w:t>
            </w:r>
          </w:p>
        </w:tc>
        <w:tc>
          <w:tcPr>
            <w:tcW w:w="5420" w:type="dxa"/>
          </w:tcPr>
          <w:p w14:paraId="59D293C7" w14:textId="6BFF4104"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Действия при возникновении пожара</w:t>
            </w:r>
          </w:p>
        </w:tc>
        <w:tc>
          <w:tcPr>
            <w:tcW w:w="1713" w:type="dxa"/>
          </w:tcPr>
          <w:p w14:paraId="7E7C26FC" w14:textId="3A6E1636" w:rsidR="00B26287" w:rsidRPr="00124CC6" w:rsidRDefault="00CF62E6"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w:t>
            </w:r>
          </w:p>
        </w:tc>
        <w:tc>
          <w:tcPr>
            <w:tcW w:w="1831" w:type="dxa"/>
          </w:tcPr>
          <w:p w14:paraId="7BF08EC0"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72DB1C9D" w14:textId="77777777" w:rsidTr="00CF62E6">
        <w:trPr>
          <w:gridAfter w:val="1"/>
          <w:wAfter w:w="11" w:type="dxa"/>
        </w:trPr>
        <w:tc>
          <w:tcPr>
            <w:tcW w:w="1135" w:type="dxa"/>
          </w:tcPr>
          <w:p w14:paraId="09465819" w14:textId="274A0B32" w:rsidR="00B26287" w:rsidRPr="00124CC6" w:rsidRDefault="00F15ADE"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40</w:t>
            </w:r>
            <w:r w:rsidR="00F865D8" w:rsidRPr="00124CC6">
              <w:rPr>
                <w:rFonts w:ascii="Times New Roman" w:hAnsi="Times New Roman"/>
                <w:bCs/>
                <w:sz w:val="24"/>
                <w:szCs w:val="24"/>
              </w:rPr>
              <w:t xml:space="preserve">. </w:t>
            </w:r>
          </w:p>
        </w:tc>
        <w:tc>
          <w:tcPr>
            <w:tcW w:w="5420" w:type="dxa"/>
          </w:tcPr>
          <w:p w14:paraId="6AAE604A" w14:textId="3F2B220E"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Способы и методы тушения пожаров</w:t>
            </w:r>
          </w:p>
        </w:tc>
        <w:tc>
          <w:tcPr>
            <w:tcW w:w="1713" w:type="dxa"/>
          </w:tcPr>
          <w:p w14:paraId="3EB0F357" w14:textId="74C64A00"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25741F22"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2618C384" w14:textId="77777777" w:rsidTr="00CF62E6">
        <w:trPr>
          <w:gridAfter w:val="1"/>
          <w:wAfter w:w="11" w:type="dxa"/>
        </w:trPr>
        <w:tc>
          <w:tcPr>
            <w:tcW w:w="1135" w:type="dxa"/>
          </w:tcPr>
          <w:p w14:paraId="093D1677" w14:textId="2EC90056" w:rsidR="00B26287" w:rsidRPr="00124CC6" w:rsidRDefault="00F15ADE"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41</w:t>
            </w:r>
            <w:r w:rsidR="00F865D8" w:rsidRPr="00124CC6">
              <w:rPr>
                <w:rFonts w:ascii="Times New Roman" w:hAnsi="Times New Roman"/>
                <w:bCs/>
                <w:sz w:val="24"/>
                <w:szCs w:val="24"/>
              </w:rPr>
              <w:t>.</w:t>
            </w:r>
          </w:p>
        </w:tc>
        <w:tc>
          <w:tcPr>
            <w:tcW w:w="5420" w:type="dxa"/>
          </w:tcPr>
          <w:p w14:paraId="0793861C" w14:textId="438484EB"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Виды и типы пожарной техники. Огнетушители, виды огнетушителей</w:t>
            </w:r>
          </w:p>
        </w:tc>
        <w:tc>
          <w:tcPr>
            <w:tcW w:w="1713" w:type="dxa"/>
          </w:tcPr>
          <w:p w14:paraId="418CA076" w14:textId="0D473A15"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4AF4A2DD"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3C597081" w14:textId="77777777" w:rsidTr="00CF62E6">
        <w:trPr>
          <w:gridAfter w:val="1"/>
          <w:wAfter w:w="11" w:type="dxa"/>
        </w:trPr>
        <w:tc>
          <w:tcPr>
            <w:tcW w:w="1135" w:type="dxa"/>
          </w:tcPr>
          <w:p w14:paraId="2883E5BF" w14:textId="634922D4"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4</w:t>
            </w:r>
            <w:r w:rsidR="00F15ADE" w:rsidRPr="00124CC6">
              <w:rPr>
                <w:rFonts w:ascii="Times New Roman" w:hAnsi="Times New Roman"/>
                <w:bCs/>
                <w:sz w:val="24"/>
                <w:szCs w:val="24"/>
              </w:rPr>
              <w:t>2</w:t>
            </w:r>
            <w:r w:rsidRPr="00124CC6">
              <w:rPr>
                <w:rFonts w:ascii="Times New Roman" w:hAnsi="Times New Roman"/>
                <w:bCs/>
                <w:sz w:val="24"/>
                <w:szCs w:val="24"/>
              </w:rPr>
              <w:t>.</w:t>
            </w:r>
          </w:p>
        </w:tc>
        <w:tc>
          <w:tcPr>
            <w:tcW w:w="5420" w:type="dxa"/>
          </w:tcPr>
          <w:p w14:paraId="67119924" w14:textId="450DC245"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Огнетушители, назначение, подготовка к применению, правила пользования</w:t>
            </w:r>
          </w:p>
        </w:tc>
        <w:tc>
          <w:tcPr>
            <w:tcW w:w="1713" w:type="dxa"/>
          </w:tcPr>
          <w:p w14:paraId="292CE23B" w14:textId="3BE2B9E4" w:rsidR="00B26287" w:rsidRPr="00124CC6" w:rsidRDefault="00F865D8" w:rsidP="00124CC6">
            <w:pPr>
              <w:tabs>
                <w:tab w:val="left" w:pos="851"/>
              </w:tabs>
              <w:spacing w:after="0" w:line="240" w:lineRule="auto"/>
              <w:jc w:val="both"/>
              <w:rPr>
                <w:rFonts w:ascii="Times New Roman" w:hAnsi="Times New Roman"/>
                <w:b/>
                <w:sz w:val="24"/>
                <w:szCs w:val="24"/>
              </w:rPr>
            </w:pPr>
            <w:r w:rsidRPr="00124CC6">
              <w:rPr>
                <w:rFonts w:ascii="Times New Roman" w:hAnsi="Times New Roman"/>
                <w:b/>
                <w:sz w:val="24"/>
                <w:szCs w:val="24"/>
              </w:rPr>
              <w:t>1</w:t>
            </w:r>
          </w:p>
        </w:tc>
        <w:tc>
          <w:tcPr>
            <w:tcW w:w="1831" w:type="dxa"/>
          </w:tcPr>
          <w:p w14:paraId="39EFB758"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F865D8" w:rsidRPr="00124CC6" w14:paraId="3E2980C9" w14:textId="77777777" w:rsidTr="007B4F7D">
        <w:trPr>
          <w:gridAfter w:val="1"/>
          <w:wAfter w:w="11" w:type="dxa"/>
        </w:trPr>
        <w:tc>
          <w:tcPr>
            <w:tcW w:w="10099" w:type="dxa"/>
            <w:gridSpan w:val="4"/>
          </w:tcPr>
          <w:p w14:paraId="5D05AF78" w14:textId="62456149" w:rsidR="00F865D8" w:rsidRPr="00124CC6" w:rsidRDefault="00F865D8" w:rsidP="00124CC6">
            <w:pPr>
              <w:pStyle w:val="a5"/>
              <w:numPr>
                <w:ilvl w:val="0"/>
                <w:numId w:val="18"/>
              </w:numPr>
              <w:tabs>
                <w:tab w:val="left" w:pos="851"/>
              </w:tabs>
              <w:spacing w:after="0" w:line="240" w:lineRule="auto"/>
              <w:jc w:val="center"/>
              <w:rPr>
                <w:rFonts w:ascii="Times New Roman" w:hAnsi="Times New Roman"/>
                <w:b/>
                <w:sz w:val="24"/>
                <w:szCs w:val="24"/>
              </w:rPr>
            </w:pPr>
            <w:r w:rsidRPr="00124CC6">
              <w:rPr>
                <w:rFonts w:ascii="Times New Roman" w:hAnsi="Times New Roman"/>
                <w:b/>
                <w:sz w:val="24"/>
                <w:szCs w:val="24"/>
              </w:rPr>
              <w:t>Основы медицинский знаний – 15 часов</w:t>
            </w:r>
          </w:p>
        </w:tc>
      </w:tr>
      <w:tr w:rsidR="00B26287" w:rsidRPr="00124CC6" w14:paraId="2B67D163" w14:textId="77777777" w:rsidTr="00CF62E6">
        <w:trPr>
          <w:gridAfter w:val="1"/>
          <w:wAfter w:w="11" w:type="dxa"/>
        </w:trPr>
        <w:tc>
          <w:tcPr>
            <w:tcW w:w="1135" w:type="dxa"/>
          </w:tcPr>
          <w:p w14:paraId="66A8185C" w14:textId="6E398EBD"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4</w:t>
            </w:r>
            <w:r w:rsidR="00F15ADE" w:rsidRPr="00124CC6">
              <w:rPr>
                <w:rFonts w:ascii="Times New Roman" w:hAnsi="Times New Roman"/>
                <w:bCs/>
                <w:sz w:val="24"/>
                <w:szCs w:val="24"/>
              </w:rPr>
              <w:t>3</w:t>
            </w:r>
            <w:r w:rsidRPr="00124CC6">
              <w:rPr>
                <w:rFonts w:ascii="Times New Roman" w:hAnsi="Times New Roman"/>
                <w:bCs/>
                <w:sz w:val="24"/>
                <w:szCs w:val="24"/>
              </w:rPr>
              <w:t>.</w:t>
            </w:r>
          </w:p>
        </w:tc>
        <w:tc>
          <w:tcPr>
            <w:tcW w:w="5420" w:type="dxa"/>
          </w:tcPr>
          <w:p w14:paraId="59BB5D48" w14:textId="41AE7C86"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Профилактика травматизма и заболеваний</w:t>
            </w:r>
          </w:p>
        </w:tc>
        <w:tc>
          <w:tcPr>
            <w:tcW w:w="1713" w:type="dxa"/>
          </w:tcPr>
          <w:p w14:paraId="03F68786" w14:textId="5DEC0635"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23B9D687"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49B15AE3" w14:textId="77777777" w:rsidTr="00CF62E6">
        <w:trPr>
          <w:gridAfter w:val="1"/>
          <w:wAfter w:w="11" w:type="dxa"/>
        </w:trPr>
        <w:tc>
          <w:tcPr>
            <w:tcW w:w="1135" w:type="dxa"/>
          </w:tcPr>
          <w:p w14:paraId="5AF6EE2D" w14:textId="1696F5B5"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4</w:t>
            </w:r>
            <w:r w:rsidR="00F15ADE" w:rsidRPr="00124CC6">
              <w:rPr>
                <w:rFonts w:ascii="Times New Roman" w:hAnsi="Times New Roman"/>
                <w:bCs/>
                <w:sz w:val="24"/>
                <w:szCs w:val="24"/>
              </w:rPr>
              <w:t>4</w:t>
            </w:r>
            <w:r w:rsidRPr="00124CC6">
              <w:rPr>
                <w:rFonts w:ascii="Times New Roman" w:hAnsi="Times New Roman"/>
                <w:bCs/>
                <w:sz w:val="24"/>
                <w:szCs w:val="24"/>
              </w:rPr>
              <w:t>.</w:t>
            </w:r>
          </w:p>
        </w:tc>
        <w:tc>
          <w:tcPr>
            <w:tcW w:w="5420" w:type="dxa"/>
          </w:tcPr>
          <w:p w14:paraId="4E1C1D19" w14:textId="5CEB1A96"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Сердечная недостаточность</w:t>
            </w:r>
          </w:p>
        </w:tc>
        <w:tc>
          <w:tcPr>
            <w:tcW w:w="1713" w:type="dxa"/>
          </w:tcPr>
          <w:p w14:paraId="27951F60" w14:textId="4267D9D0"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1EE170CE"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401931AC" w14:textId="77777777" w:rsidTr="00CF62E6">
        <w:trPr>
          <w:gridAfter w:val="1"/>
          <w:wAfter w:w="11" w:type="dxa"/>
        </w:trPr>
        <w:tc>
          <w:tcPr>
            <w:tcW w:w="1135" w:type="dxa"/>
          </w:tcPr>
          <w:p w14:paraId="688ED261" w14:textId="357E614A"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4</w:t>
            </w:r>
            <w:r w:rsidR="00F15ADE" w:rsidRPr="00124CC6">
              <w:rPr>
                <w:rFonts w:ascii="Times New Roman" w:hAnsi="Times New Roman"/>
                <w:bCs/>
                <w:sz w:val="24"/>
                <w:szCs w:val="24"/>
              </w:rPr>
              <w:t>5</w:t>
            </w:r>
            <w:r w:rsidRPr="00124CC6">
              <w:rPr>
                <w:rFonts w:ascii="Times New Roman" w:hAnsi="Times New Roman"/>
                <w:bCs/>
                <w:sz w:val="24"/>
                <w:szCs w:val="24"/>
              </w:rPr>
              <w:t>-4</w:t>
            </w:r>
            <w:r w:rsidR="00F15ADE" w:rsidRPr="00124CC6">
              <w:rPr>
                <w:rFonts w:ascii="Times New Roman" w:hAnsi="Times New Roman"/>
                <w:bCs/>
                <w:sz w:val="24"/>
                <w:szCs w:val="24"/>
              </w:rPr>
              <w:t>7</w:t>
            </w:r>
            <w:r w:rsidRPr="00124CC6">
              <w:rPr>
                <w:rFonts w:ascii="Times New Roman" w:hAnsi="Times New Roman"/>
                <w:bCs/>
                <w:sz w:val="24"/>
                <w:szCs w:val="24"/>
              </w:rPr>
              <w:t>.</w:t>
            </w:r>
          </w:p>
        </w:tc>
        <w:tc>
          <w:tcPr>
            <w:tcW w:w="5420" w:type="dxa"/>
          </w:tcPr>
          <w:p w14:paraId="4A29B4B8" w14:textId="014EB463"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Оказание первой помощи и проведение сердечно-легочной реанимации</w:t>
            </w:r>
          </w:p>
        </w:tc>
        <w:tc>
          <w:tcPr>
            <w:tcW w:w="1713" w:type="dxa"/>
          </w:tcPr>
          <w:p w14:paraId="3D06DCBF" w14:textId="436AEB58"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3</w:t>
            </w:r>
          </w:p>
        </w:tc>
        <w:tc>
          <w:tcPr>
            <w:tcW w:w="1831" w:type="dxa"/>
          </w:tcPr>
          <w:p w14:paraId="4B4F666D"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243BBDEE" w14:textId="77777777" w:rsidTr="00CF62E6">
        <w:trPr>
          <w:gridAfter w:val="1"/>
          <w:wAfter w:w="11" w:type="dxa"/>
        </w:trPr>
        <w:tc>
          <w:tcPr>
            <w:tcW w:w="1135" w:type="dxa"/>
          </w:tcPr>
          <w:p w14:paraId="09410D62" w14:textId="3221A303"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4</w:t>
            </w:r>
            <w:r w:rsidR="00F15ADE" w:rsidRPr="00124CC6">
              <w:rPr>
                <w:rFonts w:ascii="Times New Roman" w:hAnsi="Times New Roman"/>
                <w:bCs/>
                <w:sz w:val="24"/>
                <w:szCs w:val="24"/>
              </w:rPr>
              <w:t>8</w:t>
            </w:r>
            <w:r w:rsidRPr="00124CC6">
              <w:rPr>
                <w:rFonts w:ascii="Times New Roman" w:hAnsi="Times New Roman"/>
                <w:bCs/>
                <w:sz w:val="24"/>
                <w:szCs w:val="24"/>
              </w:rPr>
              <w:t>-</w:t>
            </w:r>
            <w:r w:rsidR="00F15ADE" w:rsidRPr="00124CC6">
              <w:rPr>
                <w:rFonts w:ascii="Times New Roman" w:hAnsi="Times New Roman"/>
                <w:bCs/>
                <w:sz w:val="24"/>
                <w:szCs w:val="24"/>
              </w:rPr>
              <w:t>50</w:t>
            </w:r>
            <w:r w:rsidRPr="00124CC6">
              <w:rPr>
                <w:rFonts w:ascii="Times New Roman" w:hAnsi="Times New Roman"/>
                <w:bCs/>
                <w:sz w:val="24"/>
                <w:szCs w:val="24"/>
              </w:rPr>
              <w:t>.</w:t>
            </w:r>
          </w:p>
        </w:tc>
        <w:tc>
          <w:tcPr>
            <w:tcW w:w="5420" w:type="dxa"/>
          </w:tcPr>
          <w:p w14:paraId="1FAB3003" w14:textId="50DF1EDB"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Первая медицинская помощь при травмах</w:t>
            </w:r>
          </w:p>
        </w:tc>
        <w:tc>
          <w:tcPr>
            <w:tcW w:w="1713" w:type="dxa"/>
          </w:tcPr>
          <w:p w14:paraId="055D9A8A" w14:textId="1AAF8539"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3</w:t>
            </w:r>
          </w:p>
        </w:tc>
        <w:tc>
          <w:tcPr>
            <w:tcW w:w="1831" w:type="dxa"/>
          </w:tcPr>
          <w:p w14:paraId="72FE637E"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B26287" w:rsidRPr="00124CC6" w14:paraId="40302AB8" w14:textId="77777777" w:rsidTr="00CF62E6">
        <w:trPr>
          <w:gridAfter w:val="1"/>
          <w:wAfter w:w="11" w:type="dxa"/>
        </w:trPr>
        <w:tc>
          <w:tcPr>
            <w:tcW w:w="1135" w:type="dxa"/>
          </w:tcPr>
          <w:p w14:paraId="4514C1F6" w14:textId="2AE62DD8" w:rsidR="00B26287" w:rsidRPr="00124CC6" w:rsidRDefault="00F15ADE"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51-53</w:t>
            </w:r>
            <w:r w:rsidR="00F865D8" w:rsidRPr="00124CC6">
              <w:rPr>
                <w:rFonts w:ascii="Times New Roman" w:hAnsi="Times New Roman"/>
                <w:bCs/>
                <w:sz w:val="24"/>
                <w:szCs w:val="24"/>
              </w:rPr>
              <w:t>.</w:t>
            </w:r>
          </w:p>
        </w:tc>
        <w:tc>
          <w:tcPr>
            <w:tcW w:w="5420" w:type="dxa"/>
          </w:tcPr>
          <w:p w14:paraId="4861E6B7" w14:textId="778EAA50"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Первая помощь при острых состояниях и несчастных случаях</w:t>
            </w:r>
          </w:p>
        </w:tc>
        <w:tc>
          <w:tcPr>
            <w:tcW w:w="1713" w:type="dxa"/>
          </w:tcPr>
          <w:p w14:paraId="6EDCC6FB" w14:textId="3728A8DD" w:rsidR="00B26287"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3</w:t>
            </w:r>
          </w:p>
        </w:tc>
        <w:tc>
          <w:tcPr>
            <w:tcW w:w="1831" w:type="dxa"/>
          </w:tcPr>
          <w:p w14:paraId="26CA767C" w14:textId="77777777" w:rsidR="00B26287" w:rsidRPr="00124CC6" w:rsidRDefault="00B26287" w:rsidP="00124CC6">
            <w:pPr>
              <w:tabs>
                <w:tab w:val="left" w:pos="851"/>
              </w:tabs>
              <w:spacing w:after="0" w:line="240" w:lineRule="auto"/>
              <w:jc w:val="both"/>
              <w:rPr>
                <w:rFonts w:ascii="Times New Roman" w:hAnsi="Times New Roman"/>
                <w:bCs/>
                <w:sz w:val="24"/>
                <w:szCs w:val="24"/>
              </w:rPr>
            </w:pPr>
          </w:p>
        </w:tc>
      </w:tr>
      <w:tr w:rsidR="00F865D8" w:rsidRPr="00124CC6" w14:paraId="7F380B1F" w14:textId="77777777" w:rsidTr="00CF62E6">
        <w:trPr>
          <w:gridAfter w:val="1"/>
          <w:wAfter w:w="11" w:type="dxa"/>
        </w:trPr>
        <w:tc>
          <w:tcPr>
            <w:tcW w:w="1135" w:type="dxa"/>
          </w:tcPr>
          <w:p w14:paraId="48676BD2" w14:textId="5CBDAF70" w:rsidR="00F865D8"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5</w:t>
            </w:r>
            <w:r w:rsidR="00F15ADE" w:rsidRPr="00124CC6">
              <w:rPr>
                <w:rFonts w:ascii="Times New Roman" w:hAnsi="Times New Roman"/>
                <w:bCs/>
                <w:sz w:val="24"/>
                <w:szCs w:val="24"/>
              </w:rPr>
              <w:t>4</w:t>
            </w:r>
            <w:r w:rsidRPr="00124CC6">
              <w:rPr>
                <w:rFonts w:ascii="Times New Roman" w:hAnsi="Times New Roman"/>
                <w:bCs/>
                <w:sz w:val="24"/>
                <w:szCs w:val="24"/>
              </w:rPr>
              <w:t>.</w:t>
            </w:r>
          </w:p>
        </w:tc>
        <w:tc>
          <w:tcPr>
            <w:tcW w:w="5420" w:type="dxa"/>
          </w:tcPr>
          <w:p w14:paraId="42A04390" w14:textId="3A6D13DC" w:rsidR="00F865D8"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Безопасность на воде</w:t>
            </w:r>
          </w:p>
        </w:tc>
        <w:tc>
          <w:tcPr>
            <w:tcW w:w="1713" w:type="dxa"/>
          </w:tcPr>
          <w:p w14:paraId="194CB0D9" w14:textId="46FA628C" w:rsidR="00F865D8"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2E293DE3" w14:textId="77777777" w:rsidR="00F865D8" w:rsidRPr="00124CC6" w:rsidRDefault="00F865D8" w:rsidP="00124CC6">
            <w:pPr>
              <w:tabs>
                <w:tab w:val="left" w:pos="851"/>
              </w:tabs>
              <w:spacing w:after="0" w:line="240" w:lineRule="auto"/>
              <w:jc w:val="both"/>
              <w:rPr>
                <w:rFonts w:ascii="Times New Roman" w:hAnsi="Times New Roman"/>
                <w:bCs/>
                <w:sz w:val="24"/>
                <w:szCs w:val="24"/>
              </w:rPr>
            </w:pPr>
          </w:p>
        </w:tc>
      </w:tr>
      <w:tr w:rsidR="00F865D8" w:rsidRPr="00124CC6" w14:paraId="0CB14A16" w14:textId="77777777" w:rsidTr="00CF62E6">
        <w:trPr>
          <w:gridAfter w:val="1"/>
          <w:wAfter w:w="11" w:type="dxa"/>
        </w:trPr>
        <w:tc>
          <w:tcPr>
            <w:tcW w:w="1135" w:type="dxa"/>
          </w:tcPr>
          <w:p w14:paraId="7E47A4B8" w14:textId="48571F1A" w:rsidR="00F865D8"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5</w:t>
            </w:r>
            <w:r w:rsidR="00F15ADE" w:rsidRPr="00124CC6">
              <w:rPr>
                <w:rFonts w:ascii="Times New Roman" w:hAnsi="Times New Roman"/>
                <w:bCs/>
                <w:sz w:val="24"/>
                <w:szCs w:val="24"/>
              </w:rPr>
              <w:t>5</w:t>
            </w:r>
            <w:r w:rsidRPr="00124CC6">
              <w:rPr>
                <w:rFonts w:ascii="Times New Roman" w:hAnsi="Times New Roman"/>
                <w:bCs/>
                <w:sz w:val="24"/>
                <w:szCs w:val="24"/>
              </w:rPr>
              <w:t>.</w:t>
            </w:r>
          </w:p>
        </w:tc>
        <w:tc>
          <w:tcPr>
            <w:tcW w:w="5420" w:type="dxa"/>
          </w:tcPr>
          <w:p w14:paraId="1D871DFB" w14:textId="7BDF272B" w:rsidR="00F865D8"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 xml:space="preserve">Первая помощь при утоплении </w:t>
            </w:r>
          </w:p>
        </w:tc>
        <w:tc>
          <w:tcPr>
            <w:tcW w:w="1713" w:type="dxa"/>
          </w:tcPr>
          <w:p w14:paraId="6395F8D4" w14:textId="4E0D4AA3" w:rsidR="00F865D8"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0B77C445" w14:textId="77777777" w:rsidR="00F865D8" w:rsidRPr="00124CC6" w:rsidRDefault="00F865D8" w:rsidP="00124CC6">
            <w:pPr>
              <w:tabs>
                <w:tab w:val="left" w:pos="851"/>
              </w:tabs>
              <w:spacing w:after="0" w:line="240" w:lineRule="auto"/>
              <w:jc w:val="both"/>
              <w:rPr>
                <w:rFonts w:ascii="Times New Roman" w:hAnsi="Times New Roman"/>
                <w:bCs/>
                <w:sz w:val="24"/>
                <w:szCs w:val="24"/>
              </w:rPr>
            </w:pPr>
          </w:p>
        </w:tc>
      </w:tr>
      <w:tr w:rsidR="00F865D8" w:rsidRPr="00124CC6" w14:paraId="3B3E67C3" w14:textId="77777777" w:rsidTr="00CF62E6">
        <w:trPr>
          <w:gridAfter w:val="1"/>
          <w:wAfter w:w="11" w:type="dxa"/>
        </w:trPr>
        <w:tc>
          <w:tcPr>
            <w:tcW w:w="1135" w:type="dxa"/>
          </w:tcPr>
          <w:p w14:paraId="225F2F48" w14:textId="12228E3E" w:rsidR="00F865D8"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5</w:t>
            </w:r>
            <w:r w:rsidR="00F15ADE" w:rsidRPr="00124CC6">
              <w:rPr>
                <w:rFonts w:ascii="Times New Roman" w:hAnsi="Times New Roman"/>
                <w:bCs/>
                <w:sz w:val="24"/>
                <w:szCs w:val="24"/>
              </w:rPr>
              <w:t>6-57</w:t>
            </w:r>
            <w:r w:rsidRPr="00124CC6">
              <w:rPr>
                <w:rFonts w:ascii="Times New Roman" w:hAnsi="Times New Roman"/>
                <w:bCs/>
                <w:sz w:val="24"/>
                <w:szCs w:val="24"/>
              </w:rPr>
              <w:t>.</w:t>
            </w:r>
          </w:p>
        </w:tc>
        <w:tc>
          <w:tcPr>
            <w:tcW w:w="5420" w:type="dxa"/>
          </w:tcPr>
          <w:p w14:paraId="38A5AB9B" w14:textId="6F863B22" w:rsidR="00F865D8"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Способы проведения искусственного дыхания при утоплении</w:t>
            </w:r>
          </w:p>
        </w:tc>
        <w:tc>
          <w:tcPr>
            <w:tcW w:w="1713" w:type="dxa"/>
          </w:tcPr>
          <w:p w14:paraId="46B539F7" w14:textId="0B978A41" w:rsidR="00F865D8" w:rsidRPr="00124CC6" w:rsidRDefault="00F865D8"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2</w:t>
            </w:r>
          </w:p>
        </w:tc>
        <w:tc>
          <w:tcPr>
            <w:tcW w:w="1831" w:type="dxa"/>
          </w:tcPr>
          <w:p w14:paraId="317D9EB6" w14:textId="77777777" w:rsidR="00F865D8" w:rsidRPr="00124CC6" w:rsidRDefault="00F865D8" w:rsidP="00124CC6">
            <w:pPr>
              <w:tabs>
                <w:tab w:val="left" w:pos="851"/>
              </w:tabs>
              <w:spacing w:after="0" w:line="240" w:lineRule="auto"/>
              <w:jc w:val="both"/>
              <w:rPr>
                <w:rFonts w:ascii="Times New Roman" w:hAnsi="Times New Roman"/>
                <w:bCs/>
                <w:sz w:val="24"/>
                <w:szCs w:val="24"/>
              </w:rPr>
            </w:pPr>
          </w:p>
        </w:tc>
      </w:tr>
      <w:tr w:rsidR="00F865D8" w:rsidRPr="00124CC6" w14:paraId="0E7351B8" w14:textId="77777777" w:rsidTr="0015093E">
        <w:trPr>
          <w:gridAfter w:val="1"/>
          <w:wAfter w:w="11" w:type="dxa"/>
        </w:trPr>
        <w:tc>
          <w:tcPr>
            <w:tcW w:w="10099" w:type="dxa"/>
            <w:gridSpan w:val="4"/>
          </w:tcPr>
          <w:p w14:paraId="5452FAFB" w14:textId="265A905A" w:rsidR="00F865D8" w:rsidRPr="00124CC6" w:rsidRDefault="00F865D8" w:rsidP="00124CC6">
            <w:pPr>
              <w:pStyle w:val="a5"/>
              <w:numPr>
                <w:ilvl w:val="0"/>
                <w:numId w:val="18"/>
              </w:numPr>
              <w:tabs>
                <w:tab w:val="left" w:pos="851"/>
              </w:tabs>
              <w:spacing w:after="0" w:line="240" w:lineRule="auto"/>
              <w:jc w:val="center"/>
              <w:rPr>
                <w:rFonts w:ascii="Times New Roman" w:hAnsi="Times New Roman"/>
                <w:b/>
                <w:sz w:val="24"/>
                <w:szCs w:val="24"/>
              </w:rPr>
            </w:pPr>
            <w:r w:rsidRPr="00124CC6">
              <w:rPr>
                <w:rFonts w:ascii="Times New Roman" w:hAnsi="Times New Roman"/>
                <w:b/>
                <w:sz w:val="24"/>
                <w:szCs w:val="24"/>
              </w:rPr>
              <w:t>Общая физическая подготовка – 11 часов</w:t>
            </w:r>
          </w:p>
        </w:tc>
      </w:tr>
      <w:tr w:rsidR="00F865D8" w:rsidRPr="00124CC6" w14:paraId="2833F3E9" w14:textId="77777777" w:rsidTr="00CF62E6">
        <w:trPr>
          <w:gridAfter w:val="1"/>
          <w:wAfter w:w="11" w:type="dxa"/>
        </w:trPr>
        <w:tc>
          <w:tcPr>
            <w:tcW w:w="1135" w:type="dxa"/>
          </w:tcPr>
          <w:p w14:paraId="4C67B299" w14:textId="4E31DECA" w:rsidR="00F865D8" w:rsidRPr="00124CC6" w:rsidRDefault="00F15ADE"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58.</w:t>
            </w:r>
          </w:p>
        </w:tc>
        <w:tc>
          <w:tcPr>
            <w:tcW w:w="5420" w:type="dxa"/>
          </w:tcPr>
          <w:p w14:paraId="413B6BF4" w14:textId="18623536" w:rsidR="00F865D8" w:rsidRPr="00124CC6" w:rsidRDefault="00F15ADE"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 xml:space="preserve"> Краткие сведения о строении и функциях организма человека и влиянии на него физических упражнений</w:t>
            </w:r>
          </w:p>
        </w:tc>
        <w:tc>
          <w:tcPr>
            <w:tcW w:w="1713" w:type="dxa"/>
          </w:tcPr>
          <w:p w14:paraId="1FA93759" w14:textId="0AA02460" w:rsidR="00F865D8" w:rsidRPr="00124CC6" w:rsidRDefault="00F15ADE"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39BD24A7" w14:textId="77777777" w:rsidR="00F865D8" w:rsidRPr="00124CC6" w:rsidRDefault="00F865D8" w:rsidP="00124CC6">
            <w:pPr>
              <w:tabs>
                <w:tab w:val="left" w:pos="851"/>
              </w:tabs>
              <w:spacing w:after="0" w:line="240" w:lineRule="auto"/>
              <w:jc w:val="both"/>
              <w:rPr>
                <w:rFonts w:ascii="Times New Roman" w:hAnsi="Times New Roman"/>
                <w:bCs/>
                <w:sz w:val="24"/>
                <w:szCs w:val="24"/>
              </w:rPr>
            </w:pPr>
          </w:p>
        </w:tc>
      </w:tr>
      <w:tr w:rsidR="00F865D8" w:rsidRPr="00124CC6" w14:paraId="59F64481" w14:textId="77777777" w:rsidTr="00CF62E6">
        <w:trPr>
          <w:gridAfter w:val="1"/>
          <w:wAfter w:w="11" w:type="dxa"/>
        </w:trPr>
        <w:tc>
          <w:tcPr>
            <w:tcW w:w="1135" w:type="dxa"/>
          </w:tcPr>
          <w:p w14:paraId="1A751BFF" w14:textId="5BDD9A25" w:rsidR="00F865D8" w:rsidRPr="00124CC6" w:rsidRDefault="00F15ADE"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59.</w:t>
            </w:r>
          </w:p>
        </w:tc>
        <w:tc>
          <w:tcPr>
            <w:tcW w:w="5420" w:type="dxa"/>
          </w:tcPr>
          <w:p w14:paraId="19BFD7E9" w14:textId="1A774EFC" w:rsidR="00F865D8" w:rsidRPr="00124CC6" w:rsidRDefault="00F15ADE"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Врачебный контроль, самоконтроль, предупреждение спортивных травм на тренировках</w:t>
            </w:r>
          </w:p>
        </w:tc>
        <w:tc>
          <w:tcPr>
            <w:tcW w:w="1713" w:type="dxa"/>
          </w:tcPr>
          <w:p w14:paraId="6FCACA0D" w14:textId="6E1DCB26" w:rsidR="00F865D8" w:rsidRPr="00124CC6" w:rsidRDefault="00F15ADE"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51B64EB5" w14:textId="77777777" w:rsidR="00F865D8" w:rsidRPr="00124CC6" w:rsidRDefault="00F865D8" w:rsidP="00124CC6">
            <w:pPr>
              <w:tabs>
                <w:tab w:val="left" w:pos="851"/>
              </w:tabs>
              <w:spacing w:after="0" w:line="240" w:lineRule="auto"/>
              <w:jc w:val="both"/>
              <w:rPr>
                <w:rFonts w:ascii="Times New Roman" w:hAnsi="Times New Roman"/>
                <w:bCs/>
                <w:sz w:val="24"/>
                <w:szCs w:val="24"/>
              </w:rPr>
            </w:pPr>
          </w:p>
        </w:tc>
      </w:tr>
      <w:tr w:rsidR="00F865D8" w:rsidRPr="00124CC6" w14:paraId="17144F44" w14:textId="77777777" w:rsidTr="00CF62E6">
        <w:trPr>
          <w:gridAfter w:val="1"/>
          <w:wAfter w:w="11" w:type="dxa"/>
        </w:trPr>
        <w:tc>
          <w:tcPr>
            <w:tcW w:w="1135" w:type="dxa"/>
          </w:tcPr>
          <w:p w14:paraId="367160D9" w14:textId="341B40A6" w:rsidR="00F865D8" w:rsidRPr="00124CC6" w:rsidRDefault="00F15ADE"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60-67.</w:t>
            </w:r>
          </w:p>
        </w:tc>
        <w:tc>
          <w:tcPr>
            <w:tcW w:w="5420" w:type="dxa"/>
          </w:tcPr>
          <w:p w14:paraId="369D36A8" w14:textId="6C4E51CB" w:rsidR="00F865D8" w:rsidRPr="00124CC6" w:rsidRDefault="00F15ADE"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Общая физическая подготовка</w:t>
            </w:r>
          </w:p>
        </w:tc>
        <w:tc>
          <w:tcPr>
            <w:tcW w:w="1713" w:type="dxa"/>
          </w:tcPr>
          <w:p w14:paraId="48468BFE" w14:textId="148BFB58" w:rsidR="00F865D8" w:rsidRPr="00124CC6" w:rsidRDefault="00F15ADE"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8</w:t>
            </w:r>
          </w:p>
        </w:tc>
        <w:tc>
          <w:tcPr>
            <w:tcW w:w="1831" w:type="dxa"/>
          </w:tcPr>
          <w:p w14:paraId="55757B9E" w14:textId="77777777" w:rsidR="00F865D8" w:rsidRPr="00124CC6" w:rsidRDefault="00F865D8" w:rsidP="00124CC6">
            <w:pPr>
              <w:tabs>
                <w:tab w:val="left" w:pos="851"/>
              </w:tabs>
              <w:spacing w:after="0" w:line="240" w:lineRule="auto"/>
              <w:jc w:val="both"/>
              <w:rPr>
                <w:rFonts w:ascii="Times New Roman" w:hAnsi="Times New Roman"/>
                <w:bCs/>
                <w:sz w:val="24"/>
                <w:szCs w:val="24"/>
              </w:rPr>
            </w:pPr>
          </w:p>
        </w:tc>
      </w:tr>
      <w:tr w:rsidR="00F865D8" w:rsidRPr="00124CC6" w14:paraId="25B47AAC" w14:textId="77777777" w:rsidTr="00CF62E6">
        <w:trPr>
          <w:gridAfter w:val="1"/>
          <w:wAfter w:w="11" w:type="dxa"/>
        </w:trPr>
        <w:tc>
          <w:tcPr>
            <w:tcW w:w="1135" w:type="dxa"/>
          </w:tcPr>
          <w:p w14:paraId="64800E97" w14:textId="359A0991" w:rsidR="00F865D8" w:rsidRPr="00124CC6" w:rsidRDefault="00F15ADE"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68.</w:t>
            </w:r>
          </w:p>
        </w:tc>
        <w:tc>
          <w:tcPr>
            <w:tcW w:w="5420" w:type="dxa"/>
          </w:tcPr>
          <w:p w14:paraId="1FBCA0CE" w14:textId="66B3418E" w:rsidR="00F865D8" w:rsidRPr="00124CC6" w:rsidRDefault="00F15ADE"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Промежуточная аттестация. Тест</w:t>
            </w:r>
          </w:p>
        </w:tc>
        <w:tc>
          <w:tcPr>
            <w:tcW w:w="1713" w:type="dxa"/>
          </w:tcPr>
          <w:p w14:paraId="2271D288" w14:textId="05E6D79B" w:rsidR="00F865D8" w:rsidRPr="00124CC6" w:rsidRDefault="00F15ADE" w:rsidP="00124CC6">
            <w:pPr>
              <w:tabs>
                <w:tab w:val="left" w:pos="851"/>
              </w:tabs>
              <w:spacing w:after="0" w:line="240" w:lineRule="auto"/>
              <w:jc w:val="both"/>
              <w:rPr>
                <w:rFonts w:ascii="Times New Roman" w:hAnsi="Times New Roman"/>
                <w:bCs/>
                <w:sz w:val="24"/>
                <w:szCs w:val="24"/>
              </w:rPr>
            </w:pPr>
            <w:r w:rsidRPr="00124CC6">
              <w:rPr>
                <w:rFonts w:ascii="Times New Roman" w:hAnsi="Times New Roman"/>
                <w:bCs/>
                <w:sz w:val="24"/>
                <w:szCs w:val="24"/>
              </w:rPr>
              <w:t>1</w:t>
            </w:r>
          </w:p>
        </w:tc>
        <w:tc>
          <w:tcPr>
            <w:tcW w:w="1831" w:type="dxa"/>
          </w:tcPr>
          <w:p w14:paraId="03A68121" w14:textId="77777777" w:rsidR="00F865D8" w:rsidRPr="00124CC6" w:rsidRDefault="00F865D8" w:rsidP="00124CC6">
            <w:pPr>
              <w:tabs>
                <w:tab w:val="left" w:pos="851"/>
              </w:tabs>
              <w:spacing w:after="0" w:line="240" w:lineRule="auto"/>
              <w:jc w:val="both"/>
              <w:rPr>
                <w:rFonts w:ascii="Times New Roman" w:hAnsi="Times New Roman"/>
                <w:bCs/>
                <w:sz w:val="24"/>
                <w:szCs w:val="24"/>
              </w:rPr>
            </w:pPr>
          </w:p>
        </w:tc>
      </w:tr>
    </w:tbl>
    <w:p w14:paraId="3487117C" w14:textId="77777777" w:rsidR="00DC46DE" w:rsidRPr="00124CC6" w:rsidRDefault="00DC46DE" w:rsidP="00124CC6">
      <w:pPr>
        <w:tabs>
          <w:tab w:val="left" w:pos="851"/>
        </w:tabs>
        <w:spacing w:after="0" w:line="240" w:lineRule="auto"/>
        <w:jc w:val="center"/>
        <w:rPr>
          <w:rFonts w:ascii="Times New Roman" w:hAnsi="Times New Roman"/>
          <w:b/>
          <w:color w:val="FF0000"/>
          <w:sz w:val="24"/>
          <w:szCs w:val="24"/>
        </w:rPr>
      </w:pPr>
    </w:p>
    <w:sectPr w:rsidR="00DC46DE" w:rsidRPr="00124CC6" w:rsidSect="008D4B0F">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33584452"/>
    <w:lvl w:ilvl="0">
      <w:numFmt w:val="bullet"/>
      <w:lvlText w:val="*"/>
      <w:lvlJc w:val="left"/>
    </w:lvl>
  </w:abstractNum>
  <w:abstractNum w:abstractNumId="1" w15:restartNumberingAfterBreak="0">
    <w:nsid w:val="000026A6"/>
    <w:multiLevelType w:val="hybridMultilevel"/>
    <w:tmpl w:val="99141EC0"/>
    <w:lvl w:ilvl="0" w:tplc="2D547748">
      <w:start w:val="5"/>
      <w:numFmt w:val="decimal"/>
      <w:lvlText w:val="%1."/>
      <w:lvlJc w:val="left"/>
      <w:rPr>
        <w:rFonts w:cs="Times New Roman"/>
      </w:rPr>
    </w:lvl>
    <w:lvl w:ilvl="1" w:tplc="6FCEB2DC">
      <w:numFmt w:val="decimal"/>
      <w:lvlText w:val=""/>
      <w:lvlJc w:val="left"/>
      <w:rPr>
        <w:rFonts w:cs="Times New Roman"/>
      </w:rPr>
    </w:lvl>
    <w:lvl w:ilvl="2" w:tplc="421CB34E">
      <w:numFmt w:val="decimal"/>
      <w:lvlText w:val=""/>
      <w:lvlJc w:val="left"/>
      <w:rPr>
        <w:rFonts w:cs="Times New Roman"/>
      </w:rPr>
    </w:lvl>
    <w:lvl w:ilvl="3" w:tplc="26F2551C">
      <w:numFmt w:val="decimal"/>
      <w:lvlText w:val=""/>
      <w:lvlJc w:val="left"/>
      <w:rPr>
        <w:rFonts w:cs="Times New Roman"/>
      </w:rPr>
    </w:lvl>
    <w:lvl w:ilvl="4" w:tplc="AA726FFE">
      <w:numFmt w:val="decimal"/>
      <w:lvlText w:val=""/>
      <w:lvlJc w:val="left"/>
      <w:rPr>
        <w:rFonts w:cs="Times New Roman"/>
      </w:rPr>
    </w:lvl>
    <w:lvl w:ilvl="5" w:tplc="F6CA5D16">
      <w:numFmt w:val="decimal"/>
      <w:lvlText w:val=""/>
      <w:lvlJc w:val="left"/>
      <w:rPr>
        <w:rFonts w:cs="Times New Roman"/>
      </w:rPr>
    </w:lvl>
    <w:lvl w:ilvl="6" w:tplc="6BCE22D8">
      <w:numFmt w:val="decimal"/>
      <w:lvlText w:val=""/>
      <w:lvlJc w:val="left"/>
      <w:rPr>
        <w:rFonts w:cs="Times New Roman"/>
      </w:rPr>
    </w:lvl>
    <w:lvl w:ilvl="7" w:tplc="2D1C0A8C">
      <w:numFmt w:val="decimal"/>
      <w:lvlText w:val=""/>
      <w:lvlJc w:val="left"/>
      <w:rPr>
        <w:rFonts w:cs="Times New Roman"/>
      </w:rPr>
    </w:lvl>
    <w:lvl w:ilvl="8" w:tplc="DC509F12">
      <w:numFmt w:val="decimal"/>
      <w:lvlText w:val=""/>
      <w:lvlJc w:val="left"/>
      <w:rPr>
        <w:rFonts w:cs="Times New Roman"/>
      </w:rPr>
    </w:lvl>
  </w:abstractNum>
  <w:abstractNum w:abstractNumId="2" w15:restartNumberingAfterBreak="0">
    <w:nsid w:val="130D08B7"/>
    <w:multiLevelType w:val="hybridMultilevel"/>
    <w:tmpl w:val="FB3CDEB6"/>
    <w:lvl w:ilvl="0" w:tplc="30D4961A">
      <w:start w:val="1"/>
      <w:numFmt w:val="decimal"/>
      <w:lvlText w:val="%1."/>
      <w:lvlJc w:val="left"/>
      <w:pPr>
        <w:ind w:left="710" w:hanging="360"/>
      </w:pPr>
      <w:rPr>
        <w:rFonts w:cs="Times New Roman" w:hint="default"/>
      </w:rPr>
    </w:lvl>
    <w:lvl w:ilvl="1" w:tplc="04190019" w:tentative="1">
      <w:start w:val="1"/>
      <w:numFmt w:val="lowerLetter"/>
      <w:lvlText w:val="%2."/>
      <w:lvlJc w:val="left"/>
      <w:pPr>
        <w:ind w:left="1430" w:hanging="360"/>
      </w:pPr>
      <w:rPr>
        <w:rFonts w:cs="Times New Roman"/>
      </w:rPr>
    </w:lvl>
    <w:lvl w:ilvl="2" w:tplc="0419001B" w:tentative="1">
      <w:start w:val="1"/>
      <w:numFmt w:val="lowerRoman"/>
      <w:lvlText w:val="%3."/>
      <w:lvlJc w:val="right"/>
      <w:pPr>
        <w:ind w:left="2150" w:hanging="180"/>
      </w:pPr>
      <w:rPr>
        <w:rFonts w:cs="Times New Roman"/>
      </w:rPr>
    </w:lvl>
    <w:lvl w:ilvl="3" w:tplc="0419000F" w:tentative="1">
      <w:start w:val="1"/>
      <w:numFmt w:val="decimal"/>
      <w:lvlText w:val="%4."/>
      <w:lvlJc w:val="left"/>
      <w:pPr>
        <w:ind w:left="2870" w:hanging="360"/>
      </w:pPr>
      <w:rPr>
        <w:rFonts w:cs="Times New Roman"/>
      </w:rPr>
    </w:lvl>
    <w:lvl w:ilvl="4" w:tplc="04190019" w:tentative="1">
      <w:start w:val="1"/>
      <w:numFmt w:val="lowerLetter"/>
      <w:lvlText w:val="%5."/>
      <w:lvlJc w:val="left"/>
      <w:pPr>
        <w:ind w:left="3590" w:hanging="360"/>
      </w:pPr>
      <w:rPr>
        <w:rFonts w:cs="Times New Roman"/>
      </w:rPr>
    </w:lvl>
    <w:lvl w:ilvl="5" w:tplc="0419001B" w:tentative="1">
      <w:start w:val="1"/>
      <w:numFmt w:val="lowerRoman"/>
      <w:lvlText w:val="%6."/>
      <w:lvlJc w:val="right"/>
      <w:pPr>
        <w:ind w:left="4310" w:hanging="180"/>
      </w:pPr>
      <w:rPr>
        <w:rFonts w:cs="Times New Roman"/>
      </w:rPr>
    </w:lvl>
    <w:lvl w:ilvl="6" w:tplc="0419000F" w:tentative="1">
      <w:start w:val="1"/>
      <w:numFmt w:val="decimal"/>
      <w:lvlText w:val="%7."/>
      <w:lvlJc w:val="left"/>
      <w:pPr>
        <w:ind w:left="5030" w:hanging="360"/>
      </w:pPr>
      <w:rPr>
        <w:rFonts w:cs="Times New Roman"/>
      </w:rPr>
    </w:lvl>
    <w:lvl w:ilvl="7" w:tplc="04190019" w:tentative="1">
      <w:start w:val="1"/>
      <w:numFmt w:val="lowerLetter"/>
      <w:lvlText w:val="%8."/>
      <w:lvlJc w:val="left"/>
      <w:pPr>
        <w:ind w:left="5750" w:hanging="360"/>
      </w:pPr>
      <w:rPr>
        <w:rFonts w:cs="Times New Roman"/>
      </w:rPr>
    </w:lvl>
    <w:lvl w:ilvl="8" w:tplc="0419001B" w:tentative="1">
      <w:start w:val="1"/>
      <w:numFmt w:val="lowerRoman"/>
      <w:lvlText w:val="%9."/>
      <w:lvlJc w:val="right"/>
      <w:pPr>
        <w:ind w:left="6470" w:hanging="180"/>
      </w:pPr>
      <w:rPr>
        <w:rFonts w:cs="Times New Roman"/>
      </w:rPr>
    </w:lvl>
  </w:abstractNum>
  <w:abstractNum w:abstractNumId="3" w15:restartNumberingAfterBreak="0">
    <w:nsid w:val="195A532D"/>
    <w:multiLevelType w:val="hybridMultilevel"/>
    <w:tmpl w:val="21BC7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3A356FF"/>
    <w:multiLevelType w:val="hybridMultilevel"/>
    <w:tmpl w:val="64C09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5F30D3A"/>
    <w:multiLevelType w:val="hybridMultilevel"/>
    <w:tmpl w:val="F828C4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8213FD3"/>
    <w:multiLevelType w:val="hybridMultilevel"/>
    <w:tmpl w:val="67FEEFD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7" w15:restartNumberingAfterBreak="0">
    <w:nsid w:val="2EA36BEA"/>
    <w:multiLevelType w:val="hybridMultilevel"/>
    <w:tmpl w:val="E9E6D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3F787F"/>
    <w:multiLevelType w:val="singleLevel"/>
    <w:tmpl w:val="DDDA8738"/>
    <w:lvl w:ilvl="0">
      <w:start w:val="1"/>
      <w:numFmt w:val="decimal"/>
      <w:lvlText w:val="%1."/>
      <w:legacy w:legacy="1" w:legacySpace="0" w:legacyIndent="350"/>
      <w:lvlJc w:val="left"/>
      <w:rPr>
        <w:rFonts w:ascii="Times New Roman" w:hAnsi="Times New Roman" w:cs="Times New Roman" w:hint="default"/>
      </w:rPr>
    </w:lvl>
  </w:abstractNum>
  <w:abstractNum w:abstractNumId="9" w15:restartNumberingAfterBreak="0">
    <w:nsid w:val="3A644BE8"/>
    <w:multiLevelType w:val="hybridMultilevel"/>
    <w:tmpl w:val="C71C0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DE234C1"/>
    <w:multiLevelType w:val="hybridMultilevel"/>
    <w:tmpl w:val="674E9B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1964C94"/>
    <w:multiLevelType w:val="hybridMultilevel"/>
    <w:tmpl w:val="674E9B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BA96A31"/>
    <w:multiLevelType w:val="singleLevel"/>
    <w:tmpl w:val="8F3680CC"/>
    <w:lvl w:ilvl="0">
      <w:start w:val="1"/>
      <w:numFmt w:val="decimal"/>
      <w:lvlText w:val="%1."/>
      <w:legacy w:legacy="1" w:legacySpace="0" w:legacyIndent="355"/>
      <w:lvlJc w:val="left"/>
      <w:rPr>
        <w:rFonts w:ascii="Times New Roman" w:hAnsi="Times New Roman" w:cs="Times New Roman" w:hint="default"/>
      </w:rPr>
    </w:lvl>
  </w:abstractNum>
  <w:abstractNum w:abstractNumId="13" w15:restartNumberingAfterBreak="0">
    <w:nsid w:val="53D1520F"/>
    <w:multiLevelType w:val="hybridMultilevel"/>
    <w:tmpl w:val="674E9B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62C2F47"/>
    <w:multiLevelType w:val="hybridMultilevel"/>
    <w:tmpl w:val="F58698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43872D5"/>
    <w:multiLevelType w:val="hybridMultilevel"/>
    <w:tmpl w:val="B928BB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2F27609"/>
    <w:multiLevelType w:val="singleLevel"/>
    <w:tmpl w:val="0C2EB9F4"/>
    <w:lvl w:ilvl="0">
      <w:start w:val="1"/>
      <w:numFmt w:val="decimal"/>
      <w:lvlText w:val="%1."/>
      <w:legacy w:legacy="1" w:legacySpace="0" w:legacyIndent="355"/>
      <w:lvlJc w:val="left"/>
      <w:rPr>
        <w:rFonts w:ascii="Times New Roman" w:hAnsi="Times New Roman" w:cs="Times New Roman" w:hint="default"/>
      </w:rPr>
    </w:lvl>
  </w:abstractNum>
  <w:abstractNum w:abstractNumId="17" w15:restartNumberingAfterBreak="0">
    <w:nsid w:val="7D741E68"/>
    <w:multiLevelType w:val="hybridMultilevel"/>
    <w:tmpl w:val="2DA0DFB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132"/>
        <w:lvlJc w:val="left"/>
        <w:rPr>
          <w:rFonts w:ascii="Times New Roman" w:hAnsi="Times New Roman" w:hint="default"/>
        </w:rPr>
      </w:lvl>
    </w:lvlOverride>
  </w:num>
  <w:num w:numId="2">
    <w:abstractNumId w:val="12"/>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4"/>
  </w:num>
  <w:num w:numId="6">
    <w:abstractNumId w:val="11"/>
  </w:num>
  <w:num w:numId="7">
    <w:abstractNumId w:val="7"/>
  </w:num>
  <w:num w:numId="8">
    <w:abstractNumId w:val="9"/>
  </w:num>
  <w:num w:numId="9">
    <w:abstractNumId w:val="3"/>
  </w:num>
  <w:num w:numId="10">
    <w:abstractNumId w:val="8"/>
  </w:num>
  <w:num w:numId="11">
    <w:abstractNumId w:val="0"/>
    <w:lvlOverride w:ilvl="0">
      <w:lvl w:ilvl="0">
        <w:numFmt w:val="bullet"/>
        <w:lvlText w:val="•"/>
        <w:legacy w:legacy="1" w:legacySpace="0" w:legacyIndent="202"/>
        <w:lvlJc w:val="left"/>
        <w:rPr>
          <w:rFonts w:ascii="Times New Roman" w:hAnsi="Times New Roman" w:hint="default"/>
        </w:rPr>
      </w:lvl>
    </w:lvlOverride>
  </w:num>
  <w:num w:numId="12">
    <w:abstractNumId w:val="16"/>
  </w:num>
  <w:num w:numId="13">
    <w:abstractNumId w:val="2"/>
  </w:num>
  <w:num w:numId="14">
    <w:abstractNumId w:val="10"/>
  </w:num>
  <w:num w:numId="15">
    <w:abstractNumId w:val="13"/>
  </w:num>
  <w:num w:numId="16">
    <w:abstractNumId w:val="6"/>
  </w:num>
  <w:num w:numId="17">
    <w:abstractNumId w:val="5"/>
  </w:num>
  <w:num w:numId="18">
    <w:abstractNumId w:val="1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F0B"/>
    <w:rsid w:val="0001575C"/>
    <w:rsid w:val="0004466B"/>
    <w:rsid w:val="000505C3"/>
    <w:rsid w:val="0005448D"/>
    <w:rsid w:val="00087871"/>
    <w:rsid w:val="000B4F0B"/>
    <w:rsid w:val="000D36EA"/>
    <w:rsid w:val="0010453A"/>
    <w:rsid w:val="00124CC6"/>
    <w:rsid w:val="00126C91"/>
    <w:rsid w:val="00183D03"/>
    <w:rsid w:val="0018412C"/>
    <w:rsid w:val="001C38D7"/>
    <w:rsid w:val="00243F9C"/>
    <w:rsid w:val="00253D05"/>
    <w:rsid w:val="00267833"/>
    <w:rsid w:val="0029653C"/>
    <w:rsid w:val="002A05C8"/>
    <w:rsid w:val="002A6C04"/>
    <w:rsid w:val="003153EE"/>
    <w:rsid w:val="00337468"/>
    <w:rsid w:val="00371A72"/>
    <w:rsid w:val="003B4341"/>
    <w:rsid w:val="003E6A72"/>
    <w:rsid w:val="004063E3"/>
    <w:rsid w:val="00420E90"/>
    <w:rsid w:val="0042488F"/>
    <w:rsid w:val="004262DB"/>
    <w:rsid w:val="004335E9"/>
    <w:rsid w:val="00441429"/>
    <w:rsid w:val="004741A9"/>
    <w:rsid w:val="004B075E"/>
    <w:rsid w:val="00516287"/>
    <w:rsid w:val="0052715B"/>
    <w:rsid w:val="00535FAF"/>
    <w:rsid w:val="00537F89"/>
    <w:rsid w:val="00554B78"/>
    <w:rsid w:val="00556A61"/>
    <w:rsid w:val="00594255"/>
    <w:rsid w:val="005D3860"/>
    <w:rsid w:val="00616BC6"/>
    <w:rsid w:val="006211BF"/>
    <w:rsid w:val="00656C98"/>
    <w:rsid w:val="00670DBA"/>
    <w:rsid w:val="00673DFD"/>
    <w:rsid w:val="00697DC9"/>
    <w:rsid w:val="006B49C1"/>
    <w:rsid w:val="00737EBE"/>
    <w:rsid w:val="00795ACB"/>
    <w:rsid w:val="007C1181"/>
    <w:rsid w:val="00825BDA"/>
    <w:rsid w:val="00876646"/>
    <w:rsid w:val="00887581"/>
    <w:rsid w:val="00894C1D"/>
    <w:rsid w:val="008D4B0F"/>
    <w:rsid w:val="008E7A57"/>
    <w:rsid w:val="0094450D"/>
    <w:rsid w:val="009455CA"/>
    <w:rsid w:val="00952F60"/>
    <w:rsid w:val="009A779C"/>
    <w:rsid w:val="009D2F19"/>
    <w:rsid w:val="00A36C2B"/>
    <w:rsid w:val="00A54FF1"/>
    <w:rsid w:val="00A75E8A"/>
    <w:rsid w:val="00A83948"/>
    <w:rsid w:val="00A972F9"/>
    <w:rsid w:val="00AC2D1B"/>
    <w:rsid w:val="00AF12A9"/>
    <w:rsid w:val="00B01E51"/>
    <w:rsid w:val="00B26287"/>
    <w:rsid w:val="00B85F1C"/>
    <w:rsid w:val="00BB33EB"/>
    <w:rsid w:val="00BC7091"/>
    <w:rsid w:val="00C11A4F"/>
    <w:rsid w:val="00C12E94"/>
    <w:rsid w:val="00C14B9A"/>
    <w:rsid w:val="00C41D74"/>
    <w:rsid w:val="00C42350"/>
    <w:rsid w:val="00C423E9"/>
    <w:rsid w:val="00CA15F8"/>
    <w:rsid w:val="00CC1559"/>
    <w:rsid w:val="00CC57A0"/>
    <w:rsid w:val="00CD43F2"/>
    <w:rsid w:val="00CE26D5"/>
    <w:rsid w:val="00CE6409"/>
    <w:rsid w:val="00CF3204"/>
    <w:rsid w:val="00CF62E6"/>
    <w:rsid w:val="00D229F8"/>
    <w:rsid w:val="00D242DE"/>
    <w:rsid w:val="00D24A1D"/>
    <w:rsid w:val="00D25F5C"/>
    <w:rsid w:val="00D26DB1"/>
    <w:rsid w:val="00D53A4C"/>
    <w:rsid w:val="00D54351"/>
    <w:rsid w:val="00D54BB0"/>
    <w:rsid w:val="00D62D45"/>
    <w:rsid w:val="00D66714"/>
    <w:rsid w:val="00DC46DE"/>
    <w:rsid w:val="00DC796E"/>
    <w:rsid w:val="00DD50A4"/>
    <w:rsid w:val="00DE41EA"/>
    <w:rsid w:val="00E030A7"/>
    <w:rsid w:val="00E17FB0"/>
    <w:rsid w:val="00E93FCF"/>
    <w:rsid w:val="00EA6473"/>
    <w:rsid w:val="00EC3E1B"/>
    <w:rsid w:val="00F15ADE"/>
    <w:rsid w:val="00F32797"/>
    <w:rsid w:val="00F65826"/>
    <w:rsid w:val="00F865D8"/>
    <w:rsid w:val="00FB3D34"/>
    <w:rsid w:val="00FE1946"/>
    <w:rsid w:val="00FE26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41FCBB"/>
  <w15:docId w15:val="{98E28792-32DE-4EE1-81AC-7936DADFE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779C"/>
    <w:pPr>
      <w:spacing w:after="200" w:line="276" w:lineRule="auto"/>
    </w:pPr>
    <w:rPr>
      <w:rFonts w:eastAsia="Times New Roman"/>
      <w:sz w:val="22"/>
      <w:szCs w:val="22"/>
    </w:rPr>
  </w:style>
  <w:style w:type="paragraph" w:styleId="1">
    <w:name w:val="heading 1"/>
    <w:basedOn w:val="a"/>
    <w:link w:val="10"/>
    <w:uiPriority w:val="1"/>
    <w:qFormat/>
    <w:locked/>
    <w:rsid w:val="00C14B9A"/>
    <w:pPr>
      <w:widowControl w:val="0"/>
      <w:autoSpaceDE w:val="0"/>
      <w:autoSpaceDN w:val="0"/>
      <w:spacing w:after="0" w:line="275" w:lineRule="exact"/>
      <w:ind w:left="823"/>
      <w:outlineLvl w:val="0"/>
    </w:pPr>
    <w:rPr>
      <w:rFonts w:ascii="Times New Roman" w:hAnsi="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0B4F0B"/>
    <w:rPr>
      <w:rFonts w:eastAsia="Times New Roman"/>
      <w:sz w:val="22"/>
      <w:szCs w:val="22"/>
    </w:rPr>
  </w:style>
  <w:style w:type="table" w:styleId="a4">
    <w:name w:val="Table Grid"/>
    <w:basedOn w:val="a1"/>
    <w:uiPriority w:val="59"/>
    <w:rsid w:val="009455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99"/>
    <w:qFormat/>
    <w:rsid w:val="00253D05"/>
    <w:pPr>
      <w:ind w:left="720"/>
      <w:contextualSpacing/>
    </w:pPr>
    <w:rPr>
      <w:rFonts w:eastAsia="Calibri"/>
      <w:lang w:eastAsia="en-US"/>
    </w:rPr>
  </w:style>
  <w:style w:type="table" w:customStyle="1" w:styleId="11">
    <w:name w:val="Сетка таблицы1"/>
    <w:uiPriority w:val="99"/>
    <w:rsid w:val="000505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A36C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uiPriority w:val="99"/>
    <w:rsid w:val="00337468"/>
    <w:pPr>
      <w:suppressAutoHyphens/>
      <w:autoSpaceDN w:val="0"/>
      <w:spacing w:after="200" w:line="276" w:lineRule="auto"/>
    </w:pPr>
    <w:rPr>
      <w:rFonts w:eastAsia="Times New Roman"/>
      <w:kern w:val="3"/>
      <w:sz w:val="22"/>
      <w:szCs w:val="22"/>
    </w:rPr>
  </w:style>
  <w:style w:type="paragraph" w:styleId="a6">
    <w:name w:val="Balloon Text"/>
    <w:basedOn w:val="a"/>
    <w:link w:val="a7"/>
    <w:uiPriority w:val="99"/>
    <w:semiHidden/>
    <w:unhideWhenUsed/>
    <w:rsid w:val="00B2628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26287"/>
    <w:rPr>
      <w:rFonts w:ascii="Segoe UI" w:eastAsia="Times New Roman" w:hAnsi="Segoe UI" w:cs="Segoe UI"/>
      <w:sz w:val="18"/>
      <w:szCs w:val="18"/>
    </w:rPr>
  </w:style>
  <w:style w:type="character" w:customStyle="1" w:styleId="10">
    <w:name w:val="Заголовок 1 Знак"/>
    <w:basedOn w:val="a0"/>
    <w:link w:val="1"/>
    <w:uiPriority w:val="1"/>
    <w:rsid w:val="00C14B9A"/>
    <w:rPr>
      <w:rFonts w:ascii="Times New Roman" w:eastAsia="Times New Roman" w:hAnsi="Times New Roman"/>
      <w:b/>
      <w:bCs/>
      <w:sz w:val="24"/>
      <w:szCs w:val="24"/>
      <w:lang w:eastAsia="en-US"/>
    </w:rPr>
  </w:style>
  <w:style w:type="paragraph" w:styleId="a8">
    <w:name w:val="Body Text"/>
    <w:basedOn w:val="a"/>
    <w:link w:val="a9"/>
    <w:uiPriority w:val="1"/>
    <w:qFormat/>
    <w:rsid w:val="00C14B9A"/>
    <w:pPr>
      <w:widowControl w:val="0"/>
      <w:autoSpaceDE w:val="0"/>
      <w:autoSpaceDN w:val="0"/>
      <w:spacing w:after="0" w:line="240" w:lineRule="auto"/>
      <w:ind w:left="539"/>
    </w:pPr>
    <w:rPr>
      <w:rFonts w:ascii="Times New Roman" w:hAnsi="Times New Roman"/>
      <w:sz w:val="24"/>
      <w:szCs w:val="24"/>
      <w:lang w:eastAsia="en-US"/>
    </w:rPr>
  </w:style>
  <w:style w:type="character" w:customStyle="1" w:styleId="a9">
    <w:name w:val="Основной текст Знак"/>
    <w:basedOn w:val="a0"/>
    <w:link w:val="a8"/>
    <w:uiPriority w:val="1"/>
    <w:rsid w:val="00C14B9A"/>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5282593">
      <w:marLeft w:val="0"/>
      <w:marRight w:val="0"/>
      <w:marTop w:val="0"/>
      <w:marBottom w:val="0"/>
      <w:divBdr>
        <w:top w:val="none" w:sz="0" w:space="0" w:color="auto"/>
        <w:left w:val="none" w:sz="0" w:space="0" w:color="auto"/>
        <w:bottom w:val="none" w:sz="0" w:space="0" w:color="auto"/>
        <w:right w:val="none" w:sz="0" w:space="0" w:color="auto"/>
      </w:divBdr>
    </w:div>
    <w:div w:id="1275282594">
      <w:marLeft w:val="0"/>
      <w:marRight w:val="0"/>
      <w:marTop w:val="0"/>
      <w:marBottom w:val="0"/>
      <w:divBdr>
        <w:top w:val="none" w:sz="0" w:space="0" w:color="auto"/>
        <w:left w:val="none" w:sz="0" w:space="0" w:color="auto"/>
        <w:bottom w:val="none" w:sz="0" w:space="0" w:color="auto"/>
        <w:right w:val="none" w:sz="0" w:space="0" w:color="auto"/>
      </w:divBdr>
    </w:div>
    <w:div w:id="1275282595">
      <w:marLeft w:val="0"/>
      <w:marRight w:val="0"/>
      <w:marTop w:val="0"/>
      <w:marBottom w:val="0"/>
      <w:divBdr>
        <w:top w:val="none" w:sz="0" w:space="0" w:color="auto"/>
        <w:left w:val="none" w:sz="0" w:space="0" w:color="auto"/>
        <w:bottom w:val="none" w:sz="0" w:space="0" w:color="auto"/>
        <w:right w:val="none" w:sz="0" w:space="0" w:color="auto"/>
      </w:divBdr>
    </w:div>
    <w:div w:id="1275282596">
      <w:marLeft w:val="0"/>
      <w:marRight w:val="0"/>
      <w:marTop w:val="0"/>
      <w:marBottom w:val="0"/>
      <w:divBdr>
        <w:top w:val="none" w:sz="0" w:space="0" w:color="auto"/>
        <w:left w:val="none" w:sz="0" w:space="0" w:color="auto"/>
        <w:bottom w:val="none" w:sz="0" w:space="0" w:color="auto"/>
        <w:right w:val="none" w:sz="0" w:space="0" w:color="auto"/>
      </w:divBdr>
    </w:div>
    <w:div w:id="1275282597">
      <w:marLeft w:val="0"/>
      <w:marRight w:val="0"/>
      <w:marTop w:val="0"/>
      <w:marBottom w:val="0"/>
      <w:divBdr>
        <w:top w:val="none" w:sz="0" w:space="0" w:color="auto"/>
        <w:left w:val="none" w:sz="0" w:space="0" w:color="auto"/>
        <w:bottom w:val="none" w:sz="0" w:space="0" w:color="auto"/>
        <w:right w:val="none" w:sz="0" w:space="0" w:color="auto"/>
      </w:divBdr>
    </w:div>
    <w:div w:id="1275282598">
      <w:marLeft w:val="0"/>
      <w:marRight w:val="0"/>
      <w:marTop w:val="0"/>
      <w:marBottom w:val="0"/>
      <w:divBdr>
        <w:top w:val="none" w:sz="0" w:space="0" w:color="auto"/>
        <w:left w:val="none" w:sz="0" w:space="0" w:color="auto"/>
        <w:bottom w:val="none" w:sz="0" w:space="0" w:color="auto"/>
        <w:right w:val="none" w:sz="0" w:space="0" w:color="auto"/>
      </w:divBdr>
    </w:div>
    <w:div w:id="12752825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redirect/72116730/0" TargetMode="External"/><Relationship Id="rId3" Type="http://schemas.openxmlformats.org/officeDocument/2006/relationships/styles" Target="styles.xml"/><Relationship Id="rId7" Type="http://schemas.openxmlformats.org/officeDocument/2006/relationships/hyperlink" Target="http://ivo.garant.ru/document/redirect/7211673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vo.garant.ru/document/redirect/72116730/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A8E56-0165-4F24-91F5-1676B1D89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2452</Words>
  <Characters>18555</Characters>
  <Application>Microsoft Office Word</Application>
  <DocSecurity>0</DocSecurity>
  <Lines>154</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Igor</dc:creator>
  <cp:lastModifiedBy>1</cp:lastModifiedBy>
  <cp:revision>4</cp:revision>
  <cp:lastPrinted>2025-08-31T10:15:00Z</cp:lastPrinted>
  <dcterms:created xsi:type="dcterms:W3CDTF">2025-08-31T11:10:00Z</dcterms:created>
  <dcterms:modified xsi:type="dcterms:W3CDTF">2025-11-05T00:57:00Z</dcterms:modified>
</cp:coreProperties>
</file>